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3" w:rsidRDefault="00C52BF3" w:rsidP="00655F1A">
      <w:pPr>
        <w:spacing w:line="276" w:lineRule="auto"/>
      </w:pPr>
    </w:p>
    <w:tbl>
      <w:tblPr>
        <w:tblpPr w:leftFromText="141" w:rightFromText="141" w:vertAnchor="text" w:horzAnchor="margin" w:tblpY="-164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1838"/>
        <w:gridCol w:w="1701"/>
      </w:tblGrid>
      <w:tr w:rsidR="00C52BF3" w:rsidRPr="00AD164A">
        <w:trPr>
          <w:trHeight w:val="318"/>
        </w:trPr>
        <w:tc>
          <w:tcPr>
            <w:tcW w:w="1838" w:type="dxa"/>
            <w:shd w:val="clear" w:color="auto" w:fill="595959"/>
            <w:vAlign w:val="center"/>
          </w:tcPr>
          <w:p w:rsidR="00C52BF3" w:rsidRPr="00AD164A" w:rsidRDefault="00C52BF3" w:rsidP="00AD16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7F7F7F"/>
                <w:sz w:val="16"/>
                <w:szCs w:val="16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KOD FORMULARZA</w:t>
            </w:r>
          </w:p>
        </w:tc>
        <w:tc>
          <w:tcPr>
            <w:tcW w:w="1701" w:type="dxa"/>
            <w:shd w:val="clear" w:color="auto" w:fill="F2F2F2"/>
            <w:vAlign w:val="bottom"/>
          </w:tcPr>
          <w:p w:rsidR="00C52BF3" w:rsidRPr="00AD164A" w:rsidRDefault="00C52BF3" w:rsidP="00AD164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C52BF3" w:rsidRPr="004B0A08" w:rsidRDefault="00C52BF3" w:rsidP="00655F1A">
      <w:pPr>
        <w:spacing w:after="0" w:line="276" w:lineRule="auto"/>
        <w:jc w:val="center"/>
        <w:rPr>
          <w:b/>
          <w:bCs/>
          <w:color w:val="000000"/>
          <w:sz w:val="20"/>
          <w:szCs w:val="20"/>
        </w:rPr>
      </w:pPr>
    </w:p>
    <w:p w:rsidR="00C52BF3" w:rsidRDefault="00C52BF3" w:rsidP="00655F1A">
      <w:pPr>
        <w:pStyle w:val="Heading1"/>
        <w:spacing w:line="276" w:lineRule="auto"/>
        <w:jc w:val="center"/>
        <w:rPr>
          <w:rFonts w:cs="Calibri"/>
          <w:b/>
          <w:bCs/>
          <w:color w:val="000000"/>
        </w:rPr>
      </w:pPr>
      <w:r w:rsidRPr="000C74BE">
        <w:rPr>
          <w:b/>
          <w:bCs/>
          <w:color w:val="000000"/>
        </w:rPr>
        <w:t>Konkurs</w:t>
      </w:r>
      <w:r w:rsidRPr="00EA6F8A">
        <w:rPr>
          <w:b/>
          <w:bCs/>
          <w:color w:val="000000"/>
        </w:rPr>
        <w:t xml:space="preserve"> „ORGANIZACJA UCZĄCA SIĘ 202</w:t>
      </w:r>
      <w:r>
        <w:rPr>
          <w:b/>
          <w:bCs/>
          <w:color w:val="000000"/>
        </w:rPr>
        <w:t>2</w:t>
      </w:r>
      <w:r w:rsidRPr="00EA6F8A">
        <w:rPr>
          <w:b/>
          <w:bCs/>
          <w:color w:val="000000"/>
        </w:rPr>
        <w:t>”</w:t>
      </w:r>
      <w:r w:rsidRPr="00EA6F8A">
        <w:rPr>
          <w:b/>
          <w:bCs/>
          <w:color w:val="000000"/>
        </w:rPr>
        <w:br/>
        <w:t>Formularz Zgłoszeniowy</w:t>
      </w:r>
    </w:p>
    <w:p w:rsidR="00C52BF3" w:rsidRPr="00B46433" w:rsidRDefault="00C52BF3" w:rsidP="00655F1A">
      <w:pPr>
        <w:pStyle w:val="Heading1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0C74BE">
        <w:rPr>
          <w:rFonts w:ascii="Arial" w:hAnsi="Arial" w:cs="Arial"/>
          <w:color w:val="404040"/>
          <w:sz w:val="22"/>
          <w:szCs w:val="22"/>
        </w:rPr>
        <w:t xml:space="preserve">Organizatorem konkursu jest Wojewódzki Urząd Pracy w Białymstoku we współpracy z Politechniką Białostocką. Konkurs skierowany jest do pracodawców z sektora prywatnego i publicznego z województwa podlaskiego. </w:t>
      </w:r>
      <w:r w:rsidRPr="000C74BE">
        <w:rPr>
          <w:rFonts w:ascii="Arial" w:hAnsi="Arial" w:cs="Arial"/>
          <w:color w:val="404040"/>
          <w:sz w:val="22"/>
          <w:szCs w:val="22"/>
        </w:rPr>
        <w:br/>
        <w:t>Celem konkursu „Organizacja ucząca się 202</w:t>
      </w:r>
      <w:r>
        <w:rPr>
          <w:rFonts w:ascii="Arial" w:hAnsi="Arial" w:cs="Arial"/>
          <w:color w:val="404040"/>
          <w:sz w:val="22"/>
          <w:szCs w:val="22"/>
        </w:rPr>
        <w:t>2</w:t>
      </w:r>
      <w:r w:rsidRPr="000C74BE">
        <w:rPr>
          <w:rFonts w:ascii="Arial" w:hAnsi="Arial" w:cs="Arial"/>
          <w:color w:val="404040"/>
          <w:sz w:val="22"/>
          <w:szCs w:val="22"/>
        </w:rPr>
        <w:t>” jest promowanie pracodawców z województwa podlaskiego, którzy inwestują w doskonalenie kompetencji pracowników, zorientowani są na pozyskiwanie i dzielenie się wiedzą oraz wyróżniają się prorozwojową kulturą organizacyjną.</w:t>
      </w:r>
      <w:r w:rsidRPr="000C74BE">
        <w:rPr>
          <w:rFonts w:ascii="Arial" w:hAnsi="Arial" w:cs="Arial"/>
          <w:color w:val="404040"/>
          <w:sz w:val="22"/>
          <w:szCs w:val="22"/>
        </w:rPr>
        <w:br/>
      </w:r>
      <w:r w:rsidRPr="000C74BE">
        <w:rPr>
          <w:rFonts w:ascii="Arial" w:hAnsi="Arial" w:cs="Arial"/>
          <w:color w:val="404040"/>
          <w:sz w:val="22"/>
          <w:szCs w:val="22"/>
        </w:rPr>
        <w:br/>
      </w:r>
      <w:bookmarkStart w:id="0" w:name="_Hlk71882457"/>
      <w:r w:rsidRPr="000C74BE">
        <w:rPr>
          <w:rFonts w:ascii="Arial" w:hAnsi="Arial" w:cs="Arial"/>
          <w:color w:val="404040"/>
          <w:sz w:val="22"/>
          <w:szCs w:val="22"/>
        </w:rPr>
        <w:t xml:space="preserve">Organizacja ucząca się </w:t>
      </w:r>
      <w:r w:rsidRPr="000C74BE">
        <w:rPr>
          <w:rFonts w:ascii="Arial" w:hAnsi="Arial" w:cs="Arial"/>
          <w:b/>
          <w:bCs/>
          <w:strike/>
          <w:color w:val="404040"/>
          <w:sz w:val="22"/>
          <w:szCs w:val="22"/>
        </w:rPr>
        <w:t xml:space="preserve"> </w:t>
      </w:r>
      <w:r w:rsidRPr="000C74BE">
        <w:rPr>
          <w:rFonts w:ascii="Arial" w:hAnsi="Arial" w:cs="Arial"/>
          <w:color w:val="404040"/>
          <w:sz w:val="22"/>
          <w:szCs w:val="22"/>
        </w:rPr>
        <w:t xml:space="preserve"> to organizacja, dla której rozwój jej interesariuszy (wewnętrznych i zewnętrznych) jest kluczowym czynnikiem rozwoju całej organizacji, co zapewnia jej trwałą przewagę konkurencyjną. Ucząca się organizacja stwarza warunki swoim pracownikom do podnoszenia wiedzy, kompetencji i kwalifikacji, motywuje ich do dalszego osobistego i zawodowego rozwoju. Jednocześnie organizacja ucząca się jest ukierunkowana na dzielenie się wiedzą ze swoimi klientami i kontrahentami. Jedną z ważnych wartości oferowanych interesariuszom zewnętrznym jest profesjonalizm, wiedza i kompetencje jej pracowników (Joanna Ejdys, Andrzej Pawluczuk, 2021).</w:t>
      </w:r>
      <w:r w:rsidRPr="000C74BE">
        <w:rPr>
          <w:rFonts w:ascii="Arial" w:hAnsi="Arial" w:cs="Arial"/>
          <w:color w:val="404040"/>
          <w:sz w:val="22"/>
          <w:szCs w:val="22"/>
        </w:rPr>
        <w:br/>
      </w:r>
      <w:bookmarkEnd w:id="0"/>
      <w:r w:rsidRPr="000C74BE">
        <w:rPr>
          <w:rFonts w:ascii="Arial" w:hAnsi="Arial" w:cs="Arial"/>
          <w:color w:val="404040"/>
          <w:sz w:val="22"/>
          <w:szCs w:val="22"/>
        </w:rPr>
        <w:br/>
        <w:t>Formularz zgłoszeniowy będzie wykorzystany do celów konkursowych. Wyniki formularza nie będą upublicznione w wersji jednostkowej, a co najwyżej w postaci całościowego zbiorczego opracowania statystycznego.</w:t>
      </w:r>
      <w:r w:rsidRPr="000C74BE">
        <w:rPr>
          <w:rFonts w:ascii="Arial" w:hAnsi="Arial" w:cs="Arial"/>
          <w:color w:val="404040"/>
          <w:sz w:val="22"/>
          <w:szCs w:val="22"/>
        </w:rPr>
        <w:br/>
      </w:r>
      <w:r w:rsidRPr="000C74BE">
        <w:rPr>
          <w:rFonts w:ascii="Arial" w:hAnsi="Arial" w:cs="Arial"/>
          <w:color w:val="404040"/>
          <w:sz w:val="22"/>
          <w:szCs w:val="22"/>
        </w:rPr>
        <w:br/>
      </w:r>
      <w:r w:rsidRPr="00B46433">
        <w:rPr>
          <w:rFonts w:ascii="Arial" w:hAnsi="Arial" w:cs="Arial"/>
          <w:color w:val="000000"/>
          <w:sz w:val="22"/>
          <w:szCs w:val="22"/>
        </w:rPr>
        <w:t>Instrukcja wypełniania formularza zgłoszeniowego: Prosimy  wstawi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B46433">
        <w:rPr>
          <w:rFonts w:ascii="Arial" w:hAnsi="Arial" w:cs="Arial"/>
          <w:color w:val="000000"/>
          <w:sz w:val="22"/>
          <w:szCs w:val="22"/>
        </w:rPr>
        <w:t xml:space="preserve"> znak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B46433">
        <w:rPr>
          <w:rFonts w:ascii="Arial" w:hAnsi="Arial" w:cs="Arial"/>
          <w:color w:val="000000"/>
          <w:sz w:val="22"/>
          <w:szCs w:val="22"/>
        </w:rPr>
        <w:t xml:space="preserve"> „x” w odpowiednie pola (</w:t>
      </w:r>
      <w:r w:rsidRPr="00B46433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B46433">
        <w:rPr>
          <w:rFonts w:ascii="Arial" w:hAnsi="Arial" w:cs="Arial"/>
          <w:color w:val="000000"/>
          <w:sz w:val="22"/>
          <w:szCs w:val="22"/>
        </w:rPr>
        <w:t>) - poprzez naciśnięcie kwadracika,</w:t>
      </w:r>
      <w:r>
        <w:rPr>
          <w:rFonts w:ascii="Arial" w:hAnsi="Arial" w:cs="Arial"/>
          <w:color w:val="000000"/>
          <w:sz w:val="22"/>
          <w:szCs w:val="22"/>
        </w:rPr>
        <w:t xml:space="preserve"> następnie</w:t>
      </w:r>
      <w:r w:rsidRPr="00B46433">
        <w:rPr>
          <w:rFonts w:ascii="Arial" w:hAnsi="Arial" w:cs="Arial"/>
          <w:color w:val="000000"/>
          <w:sz w:val="22"/>
          <w:szCs w:val="22"/>
        </w:rPr>
        <w:t xml:space="preserve"> wybrać wartość domyśln</w:t>
      </w:r>
      <w:r>
        <w:rPr>
          <w:rFonts w:ascii="Arial" w:hAnsi="Arial" w:cs="Arial"/>
          <w:color w:val="000000"/>
          <w:sz w:val="22"/>
          <w:szCs w:val="22"/>
        </w:rPr>
        <w:t xml:space="preserve">ą i </w:t>
      </w:r>
      <w:r w:rsidRPr="00B46433">
        <w:rPr>
          <w:rFonts w:ascii="Arial" w:hAnsi="Arial" w:cs="Arial"/>
          <w:color w:val="000000"/>
          <w:sz w:val="22"/>
          <w:szCs w:val="22"/>
        </w:rPr>
        <w:t>zmienić na zaznaczone lub poda</w:t>
      </w:r>
      <w:r>
        <w:rPr>
          <w:rFonts w:ascii="Arial" w:hAnsi="Arial" w:cs="Arial"/>
          <w:color w:val="000000"/>
          <w:sz w:val="22"/>
          <w:szCs w:val="22"/>
        </w:rPr>
        <w:t>ć</w:t>
      </w:r>
      <w:r w:rsidRPr="00B46433">
        <w:rPr>
          <w:rFonts w:ascii="Arial" w:hAnsi="Arial" w:cs="Arial"/>
          <w:color w:val="000000"/>
          <w:sz w:val="22"/>
          <w:szCs w:val="22"/>
        </w:rPr>
        <w:t xml:space="preserve"> informacj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B46433">
        <w:rPr>
          <w:rFonts w:ascii="Arial" w:hAnsi="Arial" w:cs="Arial"/>
          <w:color w:val="000000"/>
          <w:sz w:val="22"/>
          <w:szCs w:val="22"/>
        </w:rPr>
        <w:t xml:space="preserve"> zgodnie z posiadaną wiedzą.</w:t>
      </w:r>
    </w:p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CZĘŚĆ A</w:t>
      </w:r>
      <w:r w:rsidRPr="000C74B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74BE">
        <w:rPr>
          <w:rFonts w:ascii="Arial" w:hAnsi="Arial" w:cs="Arial"/>
          <w:color w:val="000000"/>
          <w:sz w:val="22"/>
          <w:szCs w:val="22"/>
        </w:rPr>
        <w:t>Informacje o organizacji</w:t>
      </w:r>
      <w:r w:rsidRPr="000C74BE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48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497"/>
        <w:gridCol w:w="1842"/>
        <w:gridCol w:w="1422"/>
        <w:gridCol w:w="1367"/>
      </w:tblGrid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A1</w:t>
            </w:r>
          </w:p>
        </w:tc>
        <w:tc>
          <w:tcPr>
            <w:tcW w:w="2309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Nazwa i adres organizacji</w:t>
            </w:r>
            <w:r w:rsidRPr="00AD164A">
              <w:rPr>
                <w:rFonts w:ascii="Arial" w:hAnsi="Arial" w:cs="Arial"/>
              </w:rPr>
              <w:br/>
              <w:t>(pieczęć firmowa)</w:t>
            </w:r>
          </w:p>
        </w:tc>
        <w:tc>
          <w:tcPr>
            <w:tcW w:w="2378" w:type="pct"/>
            <w:gridSpan w:val="3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Imię i nazwisko oraz oficjalna nazwa stanowiska osoby zarządzającej organizacją</w:t>
            </w:r>
          </w:p>
        </w:tc>
      </w:tr>
      <w:tr w:rsidR="00C52BF3" w:rsidRPr="00AD164A">
        <w:trPr>
          <w:trHeight w:val="1131"/>
        </w:trPr>
        <w:tc>
          <w:tcPr>
            <w:tcW w:w="313" w:type="pct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9" w:type="pct"/>
          </w:tcPr>
          <w:p w:rsidR="00C52BF3" w:rsidRPr="00AD164A" w:rsidRDefault="00C52BF3" w:rsidP="00655F1A">
            <w:pPr>
              <w:pStyle w:val="tekstZnak"/>
              <w:spacing w:before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pct"/>
            <w:gridSpan w:val="3"/>
          </w:tcPr>
          <w:p w:rsidR="00C52BF3" w:rsidRPr="00AD164A" w:rsidRDefault="00C52BF3" w:rsidP="00655F1A">
            <w:pPr>
              <w:pStyle w:val="tekstZnak"/>
              <w:spacing w:before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rPr>
          <w:trHeight w:val="269"/>
        </w:trPr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A2</w:t>
            </w:r>
          </w:p>
        </w:tc>
        <w:tc>
          <w:tcPr>
            <w:tcW w:w="4687" w:type="pct"/>
            <w:gridSpan w:val="4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Ogólne informacje o organizacji</w:t>
            </w:r>
          </w:p>
        </w:tc>
      </w:tr>
      <w:tr w:rsidR="00C52BF3" w:rsidRPr="00AD164A">
        <w:trPr>
          <w:trHeight w:val="779"/>
        </w:trPr>
        <w:tc>
          <w:tcPr>
            <w:tcW w:w="313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687" w:type="pct"/>
            <w:gridSpan w:val="4"/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</w:rPr>
              <w:t xml:space="preserve">rok założenia: 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</w:rPr>
              <w:t>forma organizacyjna :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</w:rPr>
              <w:t>wiodąca działalność gospodarcza (wg PKD):</w:t>
            </w:r>
          </w:p>
        </w:tc>
      </w:tr>
      <w:tr w:rsidR="00C52BF3" w:rsidRPr="00AD164A">
        <w:trPr>
          <w:trHeight w:val="155"/>
        </w:trPr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BFBFB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A3</w:t>
            </w:r>
          </w:p>
        </w:tc>
        <w:tc>
          <w:tcPr>
            <w:tcW w:w="4687" w:type="pct"/>
            <w:gridSpan w:val="4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>Kategoria organizacji:</w:t>
            </w:r>
          </w:p>
        </w:tc>
      </w:tr>
      <w:tr w:rsidR="00C52BF3" w:rsidRPr="00AD164A">
        <w:trPr>
          <w:trHeight w:val="420"/>
        </w:trPr>
        <w:tc>
          <w:tcPr>
            <w:tcW w:w="313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255" w:type="pct"/>
            <w:gridSpan w:val="2"/>
            <w:shd w:val="clear" w:color="auto" w:fill="FFFFFF"/>
          </w:tcPr>
          <w:p w:rsidR="00C52BF3" w:rsidRPr="00AD164A" w:rsidRDefault="00C52BF3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mikro i małe przedsiębiorstwo (zatrudnienie do 49 osób)</w:t>
            </w:r>
          </w:p>
          <w:p w:rsidR="00C52BF3" w:rsidRPr="00AD164A" w:rsidRDefault="00C52BF3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średnie i duże przedsiębiorstwo (zatrudnienie od 50 osób)</w:t>
            </w:r>
          </w:p>
          <w:p w:rsidR="00C52BF3" w:rsidRPr="00AD164A" w:rsidRDefault="00C52BF3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>sektor publiczny</w: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bookmarkStart w:id="1" w:name="Wybór1"/>
        <w:tc>
          <w:tcPr>
            <w:tcW w:w="1432" w:type="pct"/>
            <w:gridSpan w:val="2"/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305"/>
        </w:trPr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A4</w:t>
            </w:r>
          </w:p>
        </w:tc>
        <w:tc>
          <w:tcPr>
            <w:tcW w:w="4687" w:type="pct"/>
            <w:gridSpan w:val="4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  <w:color w:val="000000"/>
              </w:rPr>
              <w:t>Telefon kontaktowy do osoby wypełniającej formularz:</w:t>
            </w:r>
          </w:p>
        </w:tc>
      </w:tr>
      <w:tr w:rsidR="00C52BF3" w:rsidRPr="00AD164A">
        <w:trPr>
          <w:trHeight w:val="348"/>
        </w:trPr>
        <w:tc>
          <w:tcPr>
            <w:tcW w:w="313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687" w:type="pct"/>
            <w:gridSpan w:val="4"/>
            <w:shd w:val="clear" w:color="auto" w:fill="FFFFFF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before="6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A5</w:t>
            </w:r>
          </w:p>
        </w:tc>
        <w:tc>
          <w:tcPr>
            <w:tcW w:w="3985" w:type="pct"/>
            <w:gridSpan w:val="3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before="60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>Liczba zatrudnionych pracowników według stanu na dzień 31.12.2021.</w:t>
            </w:r>
          </w:p>
        </w:tc>
        <w:tc>
          <w:tcPr>
            <w:tcW w:w="702" w:type="pct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before="6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liczba osób</w:t>
            </w:r>
          </w:p>
        </w:tc>
      </w:tr>
      <w:tr w:rsidR="00C52BF3" w:rsidRPr="00AD164A">
        <w:tc>
          <w:tcPr>
            <w:tcW w:w="313" w:type="pct"/>
            <w:vMerge w:val="restart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5" w:type="pct"/>
            <w:gridSpan w:val="3"/>
            <w:tcBorders>
              <w:bottom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 xml:space="preserve">ogółem zatrudnieni pracownicy, w tym: </w:t>
            </w:r>
          </w:p>
        </w:tc>
        <w:tc>
          <w:tcPr>
            <w:tcW w:w="702" w:type="pct"/>
            <w:tcBorders>
              <w:bottom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nowozatrudnionych w  roku 2021</w:t>
            </w:r>
          </w:p>
        </w:tc>
        <w:tc>
          <w:tcPr>
            <w:tcW w:w="70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zwolnionych w roku 2021</w:t>
            </w:r>
          </w:p>
        </w:tc>
        <w:tc>
          <w:tcPr>
            <w:tcW w:w="70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A6</w:t>
            </w:r>
          </w:p>
        </w:tc>
        <w:tc>
          <w:tcPr>
            <w:tcW w:w="3985" w:type="pct"/>
            <w:gridSpan w:val="3"/>
            <w:shd w:val="clear" w:color="auto" w:fill="D9D9D9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Procentowy udział przychodów</w:t>
            </w:r>
            <w:r w:rsidRPr="00AD164A">
              <w:rPr>
                <w:rFonts w:ascii="Arial" w:hAnsi="Arial" w:cs="Arial"/>
                <w:color w:val="000000"/>
              </w:rPr>
              <w:t xml:space="preserve"> ze sprzedaży w 2021 r. </w:t>
            </w:r>
            <w:r w:rsidRPr="00AD164A">
              <w:rPr>
                <w:rFonts w:ascii="Arial" w:hAnsi="Arial" w:cs="Arial"/>
              </w:rPr>
              <w:t>- dotyczy przedsiębiorstw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udział %</w:t>
            </w:r>
          </w:p>
        </w:tc>
      </w:tr>
      <w:tr w:rsidR="00C52BF3" w:rsidRPr="00AD164A">
        <w:tc>
          <w:tcPr>
            <w:tcW w:w="313" w:type="pct"/>
            <w:vMerge w:val="restar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85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</w:rPr>
              <w:t xml:space="preserve">na rynku województwa podlaskiego          </w:t>
            </w:r>
          </w:p>
        </w:tc>
        <w:tc>
          <w:tcPr>
            <w:tcW w:w="702" w:type="pct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</w:rPr>
              <w:t xml:space="preserve">na rynku krajowym      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</w:rPr>
              <w:t xml:space="preserve">na rynku zagranicznym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CZĘŚĆ B</w:t>
      </w:r>
      <w:r w:rsidRPr="000C74BE">
        <w:rPr>
          <w:rFonts w:ascii="Arial" w:hAnsi="Arial" w:cs="Arial"/>
          <w:color w:val="000000"/>
          <w:sz w:val="22"/>
          <w:szCs w:val="22"/>
        </w:rPr>
        <w:tab/>
        <w:t xml:space="preserve">Polityka personalna </w:t>
      </w:r>
    </w:p>
    <w:p w:rsidR="00C52BF3" w:rsidRPr="000C74BE" w:rsidRDefault="00C52BF3" w:rsidP="00655F1A">
      <w:pPr>
        <w:spacing w:after="0" w:line="276" w:lineRule="auto"/>
        <w:rPr>
          <w:rFonts w:ascii="Arial" w:hAnsi="Arial" w:cs="Arial"/>
          <w:b/>
          <w:bCs/>
          <w:color w:val="7F7F7F"/>
        </w:rPr>
      </w:pPr>
    </w:p>
    <w:tbl>
      <w:tblPr>
        <w:tblW w:w="48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8413"/>
        <w:gridCol w:w="715"/>
      </w:tblGrid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B1</w:t>
            </w:r>
          </w:p>
        </w:tc>
        <w:tc>
          <w:tcPr>
            <w:tcW w:w="4687" w:type="pct"/>
            <w:gridSpan w:val="2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Czy w organizacji istnieje plan szkoleń?</w:t>
            </w:r>
          </w:p>
        </w:tc>
      </w:tr>
      <w:tr w:rsidR="00C52BF3" w:rsidRPr="00AD164A">
        <w:tc>
          <w:tcPr>
            <w:tcW w:w="313" w:type="pct"/>
            <w:vMerge w:val="restar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B2</w:t>
            </w:r>
          </w:p>
        </w:tc>
        <w:tc>
          <w:tcPr>
            <w:tcW w:w="4320" w:type="pct"/>
            <w:shd w:val="clear" w:color="auto" w:fill="D9D9D9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Czy w organizacji istnieje plan rozwoju pracowników?</w:t>
            </w:r>
          </w:p>
        </w:tc>
        <w:tc>
          <w:tcPr>
            <w:tcW w:w="367" w:type="pct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3" w:rsidRPr="00AD164A">
        <w:tc>
          <w:tcPr>
            <w:tcW w:w="313" w:type="pct"/>
            <w:vMerge w:val="restar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B3</w:t>
            </w:r>
          </w:p>
        </w:tc>
        <w:tc>
          <w:tcPr>
            <w:tcW w:w="4687" w:type="pct"/>
            <w:gridSpan w:val="2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 xml:space="preserve">Czy w organizacji istnieje motywacyjny system wynagrodzeń? </w:t>
            </w:r>
          </w:p>
        </w:tc>
      </w:tr>
      <w:tr w:rsidR="00C52BF3" w:rsidRPr="00AD164A">
        <w:tc>
          <w:tcPr>
            <w:tcW w:w="313" w:type="pct"/>
            <w:vMerge w:val="restar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B4</w:t>
            </w:r>
          </w:p>
        </w:tc>
        <w:tc>
          <w:tcPr>
            <w:tcW w:w="4687" w:type="pct"/>
            <w:gridSpan w:val="2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 xml:space="preserve">Czy w organizacji prowadzone są analizy efektów z inwestowania w szkolenia i rozwój pracowników? </w:t>
            </w:r>
          </w:p>
        </w:tc>
      </w:tr>
      <w:tr w:rsidR="00C52BF3" w:rsidRPr="00AD164A">
        <w:tc>
          <w:tcPr>
            <w:tcW w:w="313" w:type="pct"/>
            <w:vMerge w:val="restar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Nie 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B5</w:t>
            </w:r>
          </w:p>
        </w:tc>
        <w:tc>
          <w:tcPr>
            <w:tcW w:w="4687" w:type="pct"/>
            <w:gridSpan w:val="2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 xml:space="preserve">Czy dla poszczególnych stanowisk pracy został opracowany zestaw pożądanych kompetencji pracowników? </w:t>
            </w:r>
          </w:p>
        </w:tc>
      </w:tr>
      <w:tr w:rsidR="00C52BF3" w:rsidRPr="00AD164A">
        <w:tc>
          <w:tcPr>
            <w:tcW w:w="313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c>
          <w:tcPr>
            <w:tcW w:w="313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CZĘŚĆ C</w:t>
      </w:r>
      <w:r w:rsidRPr="000C74BE">
        <w:rPr>
          <w:rFonts w:ascii="Arial" w:hAnsi="Arial" w:cs="Arial"/>
          <w:color w:val="000000"/>
          <w:sz w:val="22"/>
          <w:szCs w:val="22"/>
        </w:rPr>
        <w:tab/>
        <w:t>Kształcenie ustawiczne pracowników</w:t>
      </w:r>
    </w:p>
    <w:p w:rsidR="00C52BF3" w:rsidRPr="000C74BE" w:rsidRDefault="00C52BF3" w:rsidP="00655F1A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48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24"/>
        <w:gridCol w:w="2684"/>
        <w:gridCol w:w="2850"/>
        <w:gridCol w:w="1291"/>
        <w:gridCol w:w="862"/>
        <w:gridCol w:w="56"/>
        <w:gridCol w:w="1368"/>
        <w:gridCol w:w="12"/>
      </w:tblGrid>
      <w:tr w:rsidR="00C52BF3" w:rsidRPr="00AD164A">
        <w:trPr>
          <w:gridAfter w:val="1"/>
          <w:wAfter w:w="6" w:type="pct"/>
        </w:trPr>
        <w:tc>
          <w:tcPr>
            <w:tcW w:w="272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C1</w:t>
            </w:r>
          </w:p>
        </w:tc>
        <w:tc>
          <w:tcPr>
            <w:tcW w:w="4722" w:type="pct"/>
            <w:gridSpan w:val="6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 xml:space="preserve">Czy organizacja korzystała w latach </w: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 xml:space="preserve">2021 - I połowa 2022  </w:t>
            </w:r>
            <w:r w:rsidRPr="00AD164A">
              <w:rPr>
                <w:rFonts w:ascii="Arial" w:hAnsi="Arial" w:cs="Arial"/>
                <w:sz w:val="22"/>
                <w:szCs w:val="22"/>
              </w:rPr>
              <w:t>ze środków na wsparcie kształcenia ustawicznego  pracowników z Krajowego Funduszu Szkoleniowego (KFS)</w:t>
            </w:r>
            <w:r w:rsidRPr="00AD164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D164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C52BF3" w:rsidRPr="00AD164A">
        <w:trPr>
          <w:gridAfter w:val="1"/>
          <w:wAfter w:w="6" w:type="pct"/>
          <w:trHeight w:val="353"/>
        </w:trPr>
        <w:tc>
          <w:tcPr>
            <w:tcW w:w="272" w:type="pct"/>
            <w:vMerge w:val="restar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013" w:type="pct"/>
            <w:gridSpan w:val="5"/>
            <w:tcBorders>
              <w:bottom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line="276" w:lineRule="auto"/>
              <w:ind w:left="3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09" w:type="pct"/>
            <w:tcBorders>
              <w:bottom w:val="dashSmallGap" w:sz="4" w:space="0" w:color="auto"/>
            </w:tcBorders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rPr>
          <w:gridAfter w:val="1"/>
          <w:wAfter w:w="6" w:type="pct"/>
          <w:trHeight w:val="405"/>
        </w:trPr>
        <w:tc>
          <w:tcPr>
            <w:tcW w:w="272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013" w:type="pct"/>
            <w:gridSpan w:val="5"/>
            <w:tcBorders>
              <w:top w:val="dashSmallGap" w:sz="4" w:space="0" w:color="auto"/>
            </w:tcBorders>
          </w:tcPr>
          <w:p w:rsidR="00C52BF3" w:rsidRPr="00AD164A" w:rsidRDefault="00C52BF3" w:rsidP="00655F1A">
            <w:pPr>
              <w:pStyle w:val="tekstZnak"/>
              <w:spacing w:line="276" w:lineRule="auto"/>
              <w:ind w:left="3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709" w:type="pct"/>
            <w:tcBorders>
              <w:top w:val="dashSmallGap" w:sz="4" w:space="0" w:color="auto"/>
            </w:tcBorders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52BF3" w:rsidRPr="00AD164A">
        <w:trPr>
          <w:gridAfter w:val="1"/>
          <w:wAfter w:w="6" w:type="pct"/>
          <w:trHeight w:val="859"/>
        </w:trPr>
        <w:tc>
          <w:tcPr>
            <w:tcW w:w="272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C2</w:t>
            </w:r>
          </w:p>
        </w:tc>
        <w:tc>
          <w:tcPr>
            <w:tcW w:w="4722" w:type="pct"/>
            <w:gridSpan w:val="6"/>
            <w:shd w:val="clear" w:color="auto" w:fill="D9D9D9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  <w:color w:val="000000"/>
              </w:rPr>
              <w:t>Proszę wymienić wszystkie formy kształcenia pracowników w latach 2021 - I połowa 2022  w organizacji</w:t>
            </w:r>
            <w:r w:rsidRPr="00AD164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D164A">
              <w:rPr>
                <w:rFonts w:ascii="Arial" w:hAnsi="Arial" w:cs="Arial"/>
                <w:color w:val="000000"/>
              </w:rPr>
              <w:t>z podaniem rodzaju, nazwy, liczby pracowników, liczby godzin szkoleniowych oraz źródła finansowania, z uwzględnieniem wszystkich środków, w tym:  Krajowy Fundusz Szkoleniowy, Europejski Fundusz Społeczny, Podmiotowy System Finansowania, własnych i innych</w:t>
            </w:r>
            <w:r w:rsidRPr="00AD164A">
              <w:rPr>
                <w:rFonts w:ascii="Arial" w:hAnsi="Arial" w:cs="Arial"/>
              </w:rPr>
              <w:t xml:space="preserve"> </w:t>
            </w:r>
            <w:r w:rsidRPr="00AD164A">
              <w:rPr>
                <w:rFonts w:ascii="Arial" w:hAnsi="Arial" w:cs="Arial"/>
                <w:color w:val="000000"/>
              </w:rPr>
              <w:t>(najwyżej punktowane pytanie do 10 punków).</w:t>
            </w:r>
          </w:p>
        </w:tc>
      </w:tr>
      <w:tr w:rsidR="00C52BF3" w:rsidRPr="00AD164A">
        <w:trPr>
          <w:trHeight w:val="504"/>
        </w:trPr>
        <w:tc>
          <w:tcPr>
            <w:tcW w:w="272" w:type="pct"/>
            <w:vMerge w:val="restar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1" w:type="pct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D164A">
              <w:rPr>
                <w:rFonts w:ascii="Arial" w:hAnsi="Arial" w:cs="Arial"/>
              </w:rPr>
              <w:t>Rodzaj kształcenia</w:t>
            </w:r>
            <w:r w:rsidRPr="00AD164A">
              <w:rPr>
                <w:rFonts w:ascii="Arial" w:hAnsi="Arial" w:cs="Arial"/>
                <w:b/>
                <w:bCs/>
              </w:rPr>
              <w:t xml:space="preserve"> </w:t>
            </w:r>
            <w:r w:rsidRPr="00AD164A">
              <w:rPr>
                <w:rFonts w:ascii="Arial" w:hAnsi="Arial" w:cs="Arial"/>
              </w:rPr>
              <w:t>(szkolenie, kursy, studia podyplomowe, certyfikowane egzaminy i uprawnienia itp.)</w:t>
            </w:r>
          </w:p>
        </w:tc>
        <w:tc>
          <w:tcPr>
            <w:tcW w:w="1477" w:type="pct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Nazwa szkolenia/kursu/itp.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(za wyjątkiem szkolenia BHP, które jest obowiązkowe)</w:t>
            </w:r>
          </w:p>
        </w:tc>
        <w:tc>
          <w:tcPr>
            <w:tcW w:w="669" w:type="pct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Liczba pracowników </w:t>
            </w:r>
          </w:p>
        </w:tc>
        <w:tc>
          <w:tcPr>
            <w:tcW w:w="447" w:type="pct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Liczba godzin</w:t>
            </w:r>
          </w:p>
        </w:tc>
        <w:tc>
          <w:tcPr>
            <w:tcW w:w="744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Źródło finansowania </w:t>
            </w:r>
          </w:p>
        </w:tc>
      </w:tr>
      <w:tr w:rsidR="00C52BF3" w:rsidRPr="00AD164A">
        <w:trPr>
          <w:trHeight w:val="340"/>
        </w:trPr>
        <w:tc>
          <w:tcPr>
            <w:tcW w:w="272" w:type="pct"/>
            <w:vMerge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1.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2.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3.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4.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5.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6.</w:t>
            </w:r>
          </w:p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4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C52BF3" w:rsidRPr="00AD164A" w:rsidRDefault="00C52BF3" w:rsidP="00655F1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CZĘŚĆ D</w:t>
      </w:r>
      <w:r w:rsidRPr="000C74BE">
        <w:rPr>
          <w:rFonts w:ascii="Arial" w:hAnsi="Arial" w:cs="Arial"/>
          <w:color w:val="000000"/>
          <w:sz w:val="22"/>
          <w:szCs w:val="22"/>
        </w:rPr>
        <w:tab/>
        <w:t xml:space="preserve">Dobre praktyki w zakresie transferu wiedzy wewnątrz organizacji </w:t>
      </w:r>
      <w:r w:rsidRPr="000C74BE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48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9198"/>
      </w:tblGrid>
      <w:tr w:rsidR="00C52BF3" w:rsidRPr="00AD164A">
        <w:tc>
          <w:tcPr>
            <w:tcW w:w="277" w:type="pct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D1</w:t>
            </w:r>
          </w:p>
        </w:tc>
        <w:tc>
          <w:tcPr>
            <w:tcW w:w="4723" w:type="pct"/>
            <w:shd w:val="clear" w:color="auto" w:fill="D9D9D9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 xml:space="preserve">Proszę podać i krótko opisać aktualnie stosowane dobre praktyki lub wykorzystanie nowych technologii i narzędzi pracy dzięki, którym Państwa organizacja może zasługiwać na miano „Organizacji uczącej się 2022” (opis maksymalnie 1000 znaków na jedną praktykę, najwyżej punktowane pytanie do 10 punków).  </w:t>
            </w:r>
          </w:p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„Dobra praktyka”</w: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 xml:space="preserve"> to sposób wykonania zadania, rozwiązania problemu w sposób skuteczny, efektywny, niekiedy innowacyjny technologicznie lub społecznie, a dotychczas niestosowany w organizacji, który z powodzeniem można zastosować w podobnych warunkach w innych organizacjach. Opis dobrej praktyki powinien zawierać m. in. opis problemu, zastosowane działania, efekty wprowadzonego rozwiązania. </w:t>
            </w:r>
          </w:p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„Nowe technologie i narzędzia pracy”</w:t>
            </w:r>
            <w:r w:rsidRPr="00AD164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</w:rPr>
              <w:t>–</w:t>
            </w:r>
            <w:r w:rsidRPr="00AD164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>czyli zakupione przez organizację nowe maszyny, narzędzia bądź systemy, które wpłynęły na rozwój firmy i pracowników</w:t>
            </w:r>
            <w:r w:rsidRPr="00AD164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C52BF3" w:rsidRPr="00AD164A">
        <w:trPr>
          <w:trHeight w:val="3000"/>
        </w:trPr>
        <w:tc>
          <w:tcPr>
            <w:tcW w:w="277" w:type="pct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3" w:type="pct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2" w:name="_Ref458071797"/>
            <w:r w:rsidRPr="00AD164A">
              <w:rPr>
                <w:rFonts w:ascii="Arial" w:hAnsi="Arial" w:cs="Arial"/>
                <w:sz w:val="22"/>
                <w:szCs w:val="22"/>
              </w:rPr>
              <w:t>Opis dobrych praktyk</w:t>
            </w:r>
            <w:bookmarkEnd w:id="2"/>
            <w:r w:rsidRPr="00AD164A">
              <w:rPr>
                <w:rFonts w:ascii="Arial" w:hAnsi="Arial" w:cs="Arial"/>
                <w:sz w:val="22"/>
                <w:szCs w:val="22"/>
              </w:rPr>
              <w:t>/nowych technologii/narzędzi pracy (maksymalnie dwie dobre praktyki)</w:t>
            </w:r>
          </w:p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BF3" w:rsidRPr="000C74BE" w:rsidRDefault="00C52BF3" w:rsidP="00655F1A">
      <w:pPr>
        <w:spacing w:after="0" w:line="276" w:lineRule="auto"/>
        <w:rPr>
          <w:rFonts w:ascii="Arial" w:hAnsi="Arial" w:cs="Arial"/>
          <w:color w:val="7F7F7F"/>
          <w:u w:val="single"/>
        </w:rPr>
      </w:pPr>
    </w:p>
    <w:p w:rsidR="00C52BF3" w:rsidRPr="000C74BE" w:rsidRDefault="00C52BF3" w:rsidP="00655F1A">
      <w:pPr>
        <w:spacing w:line="276" w:lineRule="auto"/>
        <w:rPr>
          <w:rFonts w:ascii="Arial" w:hAnsi="Arial" w:cs="Arial"/>
          <w:color w:val="7F7F7F"/>
          <w:u w:val="single"/>
        </w:rPr>
      </w:pPr>
      <w:r w:rsidRPr="000C74BE">
        <w:rPr>
          <w:rFonts w:ascii="Arial" w:hAnsi="Arial" w:cs="Arial"/>
          <w:color w:val="7F7F7F"/>
          <w:u w:val="single"/>
        </w:rPr>
        <w:br w:type="page"/>
      </w:r>
    </w:p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color w:val="000000"/>
          <w:sz w:val="22"/>
          <w:szCs w:val="22"/>
        </w:rPr>
        <w:sectPr w:rsidR="00C52BF3" w:rsidRPr="000C74BE" w:rsidSect="005152CC">
          <w:headerReference w:type="default" r:id="rId7"/>
          <w:pgSz w:w="11906" w:h="16838"/>
          <w:pgMar w:top="1247" w:right="1077" w:bottom="907" w:left="1077" w:header="709" w:footer="709" w:gutter="0"/>
          <w:cols w:space="708"/>
          <w:docGrid w:linePitch="360"/>
        </w:sectPr>
      </w:pPr>
    </w:p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CZĘŚĆ E</w:t>
      </w:r>
      <w:r w:rsidRPr="000C74BE">
        <w:rPr>
          <w:rFonts w:ascii="Arial" w:hAnsi="Arial" w:cs="Arial"/>
          <w:color w:val="000000"/>
          <w:sz w:val="22"/>
          <w:szCs w:val="22"/>
        </w:rPr>
        <w:tab/>
        <w:t xml:space="preserve">Orientacja na organizacyjne uczenie się </w:t>
      </w:r>
      <w:r w:rsidRPr="000C74BE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"/>
        <w:gridCol w:w="6081"/>
        <w:gridCol w:w="1296"/>
        <w:gridCol w:w="1151"/>
        <w:gridCol w:w="1151"/>
        <w:gridCol w:w="1007"/>
        <w:gridCol w:w="1007"/>
        <w:gridCol w:w="1008"/>
        <w:gridCol w:w="1340"/>
      </w:tblGrid>
      <w:tr w:rsidR="00C52BF3" w:rsidRPr="00AD164A">
        <w:trPr>
          <w:trHeight w:val="1294"/>
        </w:trPr>
        <w:tc>
          <w:tcPr>
            <w:tcW w:w="845" w:type="dxa"/>
            <w:shd w:val="clear" w:color="auto" w:fill="595959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E1</w:t>
            </w:r>
          </w:p>
        </w:tc>
        <w:tc>
          <w:tcPr>
            <w:tcW w:w="5988" w:type="dxa"/>
            <w:shd w:val="pct10" w:color="auto" w:fill="auto"/>
            <w:vAlign w:val="center"/>
          </w:tcPr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>Proszę o scharakteryzowanie organizacyjnego uczenia się</w:t>
            </w: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>w organizacji, poprzez wyrażenie poziomu zgodności z poniższymi stwierdzeniami</w:t>
            </w:r>
            <w:r w:rsidRPr="00AD164A">
              <w:rPr>
                <w:rFonts w:ascii="Arial" w:hAnsi="Arial" w:cs="Arial"/>
                <w:color w:val="000000"/>
                <w:sz w:val="22"/>
                <w:szCs w:val="22"/>
              </w:rPr>
              <w:t xml:space="preserve">, gdzie: </w:t>
            </w:r>
          </w:p>
          <w:p w:rsidR="00C52BF3" w:rsidRPr="00AD164A" w:rsidRDefault="00C52BF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 xml:space="preserve">1 – oznacza zdecydowanie się </w:t>
            </w:r>
            <w:r w:rsidRPr="00AD164A">
              <w:rPr>
                <w:rStyle w:val="hps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 zgadzam</w:t>
            </w: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br/>
              <w:t xml:space="preserve">7 – zdecydowanie się </w:t>
            </w:r>
            <w:r w:rsidRPr="00AD164A">
              <w:rPr>
                <w:rStyle w:val="hps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zgadzam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C52BF3" w:rsidRPr="00AD164A" w:rsidRDefault="00C52BF3" w:rsidP="0086044F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 xml:space="preserve">Zdecydowanie się </w:t>
            </w:r>
            <w:r w:rsidRPr="00AD164A">
              <w:rPr>
                <w:rStyle w:val="hps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nie zgadzam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>Nie zgadzam się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>Raczej  się nie zgadzam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>Ani tak, ani nie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>Raczej się zgadzam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>Zgadzam się</w:t>
            </w:r>
          </w:p>
        </w:tc>
        <w:tc>
          <w:tcPr>
            <w:tcW w:w="1320" w:type="dxa"/>
            <w:shd w:val="pct10" w:color="auto" w:fill="auto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</w:pPr>
            <w:r w:rsidRPr="00AD164A">
              <w:rPr>
                <w:rStyle w:val="hps"/>
                <w:rFonts w:ascii="Arial" w:hAnsi="Arial" w:cs="Arial"/>
                <w:color w:val="000000"/>
                <w:sz w:val="22"/>
                <w:szCs w:val="22"/>
              </w:rPr>
              <w:t xml:space="preserve">Zdecydowanie się </w:t>
            </w:r>
            <w:r w:rsidRPr="00AD164A">
              <w:rPr>
                <w:rStyle w:val="hps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zgadzam</w:t>
            </w:r>
          </w:p>
        </w:tc>
      </w:tr>
      <w:tr w:rsidR="00C52BF3" w:rsidRPr="00AD164A">
        <w:trPr>
          <w:trHeight w:val="359"/>
        </w:trPr>
        <w:tc>
          <w:tcPr>
            <w:tcW w:w="6833" w:type="dxa"/>
            <w:gridSpan w:val="2"/>
            <w:vAlign w:val="center"/>
          </w:tcPr>
          <w:p w:rsidR="00C52BF3" w:rsidRPr="00AD164A" w:rsidRDefault="00C52BF3" w:rsidP="00655F1A">
            <w:pPr>
              <w:spacing w:after="0" w:line="276" w:lineRule="auto"/>
              <w:rPr>
                <w:rStyle w:val="hps"/>
                <w:rFonts w:ascii="Arial" w:hAnsi="Arial" w:cs="Arial"/>
                <w:color w:val="FF0000"/>
              </w:rPr>
            </w:pPr>
            <w:r w:rsidRPr="00AD164A">
              <w:rPr>
                <w:rStyle w:val="hps"/>
                <w:rFonts w:ascii="Arial" w:hAnsi="Arial" w:cs="Arial"/>
              </w:rPr>
              <w:t>KATEGORIA</w:t>
            </w:r>
          </w:p>
        </w:tc>
        <w:tc>
          <w:tcPr>
            <w:tcW w:w="1276" w:type="dxa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vAlign w:val="center"/>
          </w:tcPr>
          <w:p w:rsidR="00C52BF3" w:rsidRPr="00AD164A" w:rsidRDefault="00C52BF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16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52BF3" w:rsidRPr="00AD164A">
        <w:tc>
          <w:tcPr>
            <w:tcW w:w="6833" w:type="dxa"/>
            <w:gridSpan w:val="2"/>
            <w:shd w:val="pct10" w:color="auto" w:fill="auto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Podstawową wartością organizacji jest uczenie się jako istotny element doskonalenia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pct10" w:color="auto" w:fill="auto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Uczenie się pracowników jest traktowane jako inwestycja, a nie wydatek</w:t>
            </w:r>
          </w:p>
        </w:tc>
        <w:tc>
          <w:tcPr>
            <w:tcW w:w="1276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Uczenie się organizacji jest postrzegane jako kluczowy czynnik warunkujący przetrwanie org</w:t>
            </w:r>
            <w:r w:rsidRPr="00AD164A">
              <w:rPr>
                <w:rStyle w:val="hps"/>
                <w:rFonts w:ascii="Arial" w:hAnsi="Arial" w:cs="Arial"/>
              </w:rPr>
              <w:t xml:space="preserve">anizacji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383"/>
        </w:trPr>
        <w:tc>
          <w:tcPr>
            <w:tcW w:w="6833" w:type="dxa"/>
            <w:gridSpan w:val="2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Wszyscy pracownicy wykazują zaangażowanie na rzecz realizacji celów organizacji</w:t>
            </w:r>
          </w:p>
        </w:tc>
        <w:tc>
          <w:tcPr>
            <w:tcW w:w="1276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Pracownicy organizacji są partnerami w wyznaczaniu celów organizacji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shd w:val="clear" w:color="auto" w:fill="FFFFFF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Organizacja nie boi się krytycznych uwag ze strony klientów/ petentów/mieszkańców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Organizacja interpretuje informacje od klientów/petentów/mieszkańców bez negatywnego nastawienia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Organizacja w sposób ciągły ocenia jakość decyzji i działań podejmowanych w zależności od sytuacji  społeczno-gospodarczej</w:t>
            </w:r>
          </w:p>
        </w:tc>
        <w:tc>
          <w:tcPr>
            <w:tcW w:w="1276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655F1A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Zarządzający doceniają i nagradzają nowe idee, pomysły swoich pracowników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t>Podstawą rozmów w organizacji są przewidywania dotyczące skutków społeczno-gospodarczych wywoływanych przez pandemię i/lub wojnę i kryzys surowcowy</w:t>
            </w:r>
          </w:p>
        </w:tc>
        <w:tc>
          <w:tcPr>
            <w:tcW w:w="1276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404"/>
        </w:trPr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strike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W organizacji stosowane są</w:t>
            </w:r>
            <w:r w:rsidRPr="00AD164A">
              <w:rPr>
                <w:rFonts w:ascii="Arial" w:hAnsi="Arial" w:cs="Arial"/>
                <w:color w:val="000000"/>
              </w:rPr>
              <w:t xml:space="preserve"> </w:t>
            </w:r>
            <w:r w:rsidRPr="00AD164A">
              <w:rPr>
                <w:rStyle w:val="hps"/>
                <w:rFonts w:ascii="Arial" w:hAnsi="Arial" w:cs="Arial"/>
                <w:color w:val="000000"/>
              </w:rPr>
              <w:t>specjalne mechanizmy</w:t>
            </w:r>
            <w:r w:rsidRPr="00AD164A">
              <w:rPr>
                <w:rFonts w:ascii="Arial" w:hAnsi="Arial" w:cs="Arial"/>
                <w:color w:val="000000"/>
              </w:rPr>
              <w:t xml:space="preserve"> </w:t>
            </w:r>
            <w:r w:rsidRPr="00AD164A">
              <w:rPr>
                <w:rStyle w:val="hps"/>
                <w:rFonts w:ascii="Arial" w:hAnsi="Arial" w:cs="Arial"/>
                <w:color w:val="000000"/>
              </w:rPr>
              <w:t xml:space="preserve">dzielenia się </w:t>
            </w:r>
            <w:r w:rsidRPr="00AD164A">
              <w:rPr>
                <w:rStyle w:val="hps"/>
                <w:rFonts w:ascii="Arial" w:hAnsi="Arial" w:cs="Arial"/>
              </w:rPr>
              <w:t xml:space="preserve">wiedzą i </w:t>
            </w:r>
            <w:r w:rsidRPr="00AD164A">
              <w:rPr>
                <w:rStyle w:val="hps"/>
                <w:rFonts w:ascii="Arial" w:hAnsi="Arial" w:cs="Arial"/>
                <w:color w:val="000000"/>
              </w:rPr>
              <w:t>doświadczeniami</w:t>
            </w:r>
            <w:r w:rsidRPr="00AD164A">
              <w:rPr>
                <w:rFonts w:ascii="Arial" w:hAnsi="Arial" w:cs="Arial"/>
                <w:color w:val="000000"/>
              </w:rPr>
              <w:t xml:space="preserve"> </w:t>
            </w:r>
            <w:r w:rsidRPr="00AD164A">
              <w:rPr>
                <w:rStyle w:val="hps"/>
                <w:rFonts w:ascii="Arial" w:hAnsi="Arial" w:cs="Arial"/>
                <w:color w:val="000000"/>
              </w:rPr>
              <w:t>pomiędzy poszczególnymi działami organizacji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Najwyższe kierownictwo wielokrotnie podkreśla znaczenie dzielenia się wiedzą w organizacji</w:t>
            </w:r>
          </w:p>
        </w:tc>
        <w:tc>
          <w:tcPr>
            <w:tcW w:w="1276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Skutki trwającej pandemii i/lub kryzysu surowcowego wymogły zmianę planów strategicznych firmy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Style w:val="hps"/>
                <w:rFonts w:ascii="Arial" w:hAnsi="Arial" w:cs="Arial"/>
                <w:color w:val="000000"/>
              </w:rPr>
            </w:pPr>
            <w:r w:rsidRPr="00AD164A">
              <w:rPr>
                <w:rStyle w:val="hps"/>
                <w:rFonts w:ascii="Arial" w:hAnsi="Arial" w:cs="Arial"/>
                <w:color w:val="000000"/>
              </w:rPr>
              <w:t>Pandemia i/lub kryzys surowcowy spowodowały zmianę procesów produkcyjnych/ usługowych w firmie</w:t>
            </w:r>
          </w:p>
        </w:tc>
        <w:tc>
          <w:tcPr>
            <w:tcW w:w="1276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378"/>
        </w:trPr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Organizacja postrzega zmiany jako szansę a nie zagrożenie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368"/>
        </w:trPr>
        <w:tc>
          <w:tcPr>
            <w:tcW w:w="6833" w:type="dxa"/>
            <w:gridSpan w:val="2"/>
            <w:shd w:val="clear" w:color="auto" w:fill="FFFFFF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 xml:space="preserve">Atmosfera w organizacji służy wymianie poglądów i opinii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387"/>
        </w:trPr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Generalnie pracownicy mają zaufanie do swoich przełożonych i zarządzających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422"/>
        </w:trPr>
        <w:tc>
          <w:tcPr>
            <w:tcW w:w="6833" w:type="dxa"/>
            <w:gridSpan w:val="2"/>
            <w:shd w:val="clear" w:color="auto" w:fill="FFFFFF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Pracownicy mają przekonanie, że ich pojedyncze błędy lub porażki nie odbiją się na nich negatywnie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rPr>
          <w:trHeight w:val="1000"/>
        </w:trPr>
        <w:tc>
          <w:tcPr>
            <w:tcW w:w="6833" w:type="dxa"/>
            <w:gridSpan w:val="2"/>
            <w:shd w:val="clear" w:color="auto" w:fill="D9D9D9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Zarządzający doceniają i nagradzają nowe idee, pomysły swoich pracowników związane z rozwiązywanie problemów, które pojawiły się w okresie pandemii i/lub wojny i kryzysu surowcowego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2BF3" w:rsidRPr="00AD164A">
        <w:tc>
          <w:tcPr>
            <w:tcW w:w="6833" w:type="dxa"/>
            <w:gridSpan w:val="2"/>
            <w:shd w:val="clear" w:color="auto" w:fill="FFFFFF"/>
            <w:vAlign w:val="center"/>
          </w:tcPr>
          <w:p w:rsidR="00C52BF3" w:rsidRPr="00AD164A" w:rsidRDefault="00C52BF3" w:rsidP="00F65AF0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46" w:hanging="283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W okresie pandemii w organizacji stosowane były dodatkowe elastyczne formy pracy (np. praca zdalna)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C52BF3" w:rsidRPr="00AD164A" w:rsidRDefault="00C52BF3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64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AD164A">
              <w:rPr>
                <w:rFonts w:ascii="Arial" w:hAnsi="Arial" w:cs="Arial"/>
                <w:color w:val="000000"/>
              </w:rPr>
            </w:r>
            <w:r w:rsidRPr="00AD164A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C52BF3" w:rsidRPr="000C74BE" w:rsidRDefault="00C52BF3" w:rsidP="00655F1A">
      <w:pPr>
        <w:spacing w:line="276" w:lineRule="auto"/>
        <w:rPr>
          <w:rFonts w:ascii="Arial" w:hAnsi="Arial" w:cs="Arial"/>
          <w:color w:val="000000"/>
        </w:rPr>
        <w:sectPr w:rsidR="00C52BF3" w:rsidRPr="000C74BE" w:rsidSect="00EA6F8A">
          <w:pgSz w:w="16838" w:h="11906" w:orient="landscape"/>
          <w:pgMar w:top="1077" w:right="1247" w:bottom="1077" w:left="907" w:header="709" w:footer="709" w:gutter="0"/>
          <w:cols w:space="708"/>
          <w:docGrid w:linePitch="360"/>
        </w:sectPr>
      </w:pPr>
      <w:r w:rsidRPr="000C74BE">
        <w:rPr>
          <w:rFonts w:ascii="Arial" w:hAnsi="Arial" w:cs="Arial"/>
          <w:color w:val="000000"/>
        </w:rPr>
        <w:br w:type="page"/>
      </w:r>
    </w:p>
    <w:p w:rsidR="00C52BF3" w:rsidRPr="008256F2" w:rsidRDefault="00C52BF3" w:rsidP="008256F2">
      <w:pPr>
        <w:pStyle w:val="Heading1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8256F2">
        <w:rPr>
          <w:rFonts w:ascii="Arial" w:hAnsi="Arial" w:cs="Arial"/>
          <w:color w:val="000000"/>
          <w:sz w:val="22"/>
          <w:szCs w:val="22"/>
        </w:rPr>
        <w:t>Przypisy:</w:t>
      </w:r>
    </w:p>
    <w:p w:rsidR="00C52BF3" w:rsidRPr="008256F2" w:rsidRDefault="00C52BF3" w:rsidP="008256F2">
      <w:pPr>
        <w:pStyle w:val="Heading1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8256F2">
        <w:rPr>
          <w:rFonts w:ascii="Arial" w:hAnsi="Arial" w:cs="Arial"/>
          <w:color w:val="000000"/>
          <w:sz w:val="22"/>
          <w:szCs w:val="22"/>
        </w:rPr>
        <w:t>1.</w:t>
      </w:r>
      <w:r w:rsidRPr="008256F2">
        <w:rPr>
          <w:rFonts w:ascii="Arial" w:hAnsi="Arial" w:cs="Arial"/>
          <w:color w:val="000000"/>
          <w:sz w:val="22"/>
          <w:szCs w:val="22"/>
        </w:rPr>
        <w:tab/>
        <w:t>Definicja kategorii pracodawców „sektor publiczny”– to ogół podmiotów gospodarki narodowej grupujących własność państwową (Skarbu Państwa i państwowych osób prawnych), własność jednostek samorządu terytorialnego lub samorządowych osób prawnych oraz "własność mieszaną" z przewagą kapitału (mienia) podmiotów sektora publicznego (zgodnie z Regulaminem konkursu).</w:t>
      </w:r>
    </w:p>
    <w:p w:rsidR="00C52BF3" w:rsidRPr="008256F2" w:rsidRDefault="00C52BF3" w:rsidP="008256F2">
      <w:pPr>
        <w:pStyle w:val="Heading1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8256F2">
        <w:rPr>
          <w:rFonts w:ascii="Arial" w:hAnsi="Arial" w:cs="Arial"/>
          <w:color w:val="000000"/>
          <w:sz w:val="22"/>
          <w:szCs w:val="22"/>
        </w:rPr>
        <w:t>2.</w:t>
      </w:r>
      <w:r w:rsidRPr="008256F2">
        <w:rPr>
          <w:rFonts w:ascii="Arial" w:hAnsi="Arial" w:cs="Arial"/>
          <w:color w:val="000000"/>
          <w:sz w:val="22"/>
          <w:szCs w:val="22"/>
        </w:rPr>
        <w:tab/>
        <w:t>Kształcenie ustawiczne pracowników w latach 2021 - I połowa 2022 ze środków na wsparcie kształcenia ustawicznego z Krajowego Funduszu Szkoleniowego dotyczy pozytywnie rozpatrzonego wniosku złożonego do powiatowego urzędu pracy i podpisanie umowy z PUP na kształcenie pracowników z Krajowego Funduszu Szkoleniowego (do 30 czerwca 2022 roku).</w:t>
      </w:r>
    </w:p>
    <w:p w:rsidR="00C52BF3" w:rsidRDefault="00C52BF3" w:rsidP="00655F1A">
      <w:pPr>
        <w:pStyle w:val="Heading1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</w:p>
    <w:p w:rsidR="00C52BF3" w:rsidRPr="000C74BE" w:rsidRDefault="00C52BF3" w:rsidP="00655F1A">
      <w:pPr>
        <w:pStyle w:val="Heading1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Oświadczenie pracodawcy przystępującego do konkursu:</w:t>
      </w:r>
      <w:r w:rsidRPr="000C74BE">
        <w:rPr>
          <w:rFonts w:ascii="Arial" w:hAnsi="Arial" w:cs="Arial"/>
          <w:color w:val="000000"/>
          <w:sz w:val="22"/>
          <w:szCs w:val="22"/>
        </w:rPr>
        <w:br/>
        <w:t>Ja niżej podpisany/a oświadczam, że:</w:t>
      </w:r>
    </w:p>
    <w:p w:rsidR="00C52BF3" w:rsidRPr="00655F1A" w:rsidRDefault="00C52BF3" w:rsidP="00655F1A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jestem upoważniony/a do reprezentowania instytucji,</w:t>
      </w:r>
    </w:p>
    <w:p w:rsidR="00C52BF3" w:rsidRPr="00655F1A" w:rsidRDefault="00C52BF3" w:rsidP="00655F1A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wyrażam zgodę na uczestnictwo w konkursie ”Organizacja ucząca się 202</w:t>
      </w:r>
      <w:r>
        <w:rPr>
          <w:rFonts w:ascii="Arial" w:hAnsi="Arial" w:cs="Arial"/>
        </w:rPr>
        <w:t>2</w:t>
      </w:r>
      <w:r w:rsidRPr="00655F1A">
        <w:rPr>
          <w:rFonts w:ascii="Arial" w:hAnsi="Arial" w:cs="Arial"/>
        </w:rPr>
        <w:t>”, organizowanym przez Wojewódzki Urząd Pracy w Białymstoku i Politechnikę Białostocką, zgodnie z Regulaminem konkursu;</w:t>
      </w:r>
    </w:p>
    <w:p w:rsidR="00C52BF3" w:rsidRPr="00655F1A" w:rsidRDefault="00C52BF3" w:rsidP="00655F1A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dane zawarte w formularzu zgłoszeniowym są zgodne ze stanem faktycznym;</w:t>
      </w:r>
    </w:p>
    <w:p w:rsidR="00C52BF3" w:rsidRDefault="00C52BF3" w:rsidP="008256F2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firma ma zarejestrowaną siedzibę na terenie województwa podlaskiego oraz nie posiada zaległości w opłacaniu podatków oraz obowiązkowych składek na ubezpieczenie społeczne lub zdrowotne;</w:t>
      </w:r>
    </w:p>
    <w:tbl>
      <w:tblPr>
        <w:tblW w:w="0" w:type="auto"/>
        <w:tblInd w:w="-106" w:type="dxa"/>
        <w:tblLook w:val="00A0"/>
      </w:tblPr>
      <w:tblGrid>
        <w:gridCol w:w="4304"/>
        <w:gridCol w:w="5448"/>
      </w:tblGrid>
      <w:tr w:rsidR="00C52BF3" w:rsidRPr="00AD164A">
        <w:tc>
          <w:tcPr>
            <w:tcW w:w="4304" w:type="dxa"/>
          </w:tcPr>
          <w:p w:rsidR="00C52BF3" w:rsidRPr="00AD164A" w:rsidRDefault="00C52BF3" w:rsidP="00AD164A">
            <w:pPr>
              <w:spacing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br/>
            </w:r>
          </w:p>
          <w:p w:rsidR="00C52BF3" w:rsidRPr="00AD164A" w:rsidRDefault="00C52BF3" w:rsidP="00AD164A">
            <w:pPr>
              <w:spacing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5448" w:type="dxa"/>
          </w:tcPr>
          <w:p w:rsidR="00C52BF3" w:rsidRPr="00AD164A" w:rsidRDefault="00C52BF3" w:rsidP="00AD164A">
            <w:pPr>
              <w:spacing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br/>
            </w:r>
          </w:p>
          <w:p w:rsidR="00C52BF3" w:rsidRPr="00AD164A" w:rsidRDefault="00C52BF3" w:rsidP="00AD164A">
            <w:pPr>
              <w:spacing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…………………………………….</w:t>
            </w:r>
          </w:p>
        </w:tc>
      </w:tr>
      <w:tr w:rsidR="00C52BF3" w:rsidRPr="00AD164A">
        <w:tc>
          <w:tcPr>
            <w:tcW w:w="4304" w:type="dxa"/>
          </w:tcPr>
          <w:p w:rsidR="00C52BF3" w:rsidRPr="00AD164A" w:rsidRDefault="00C52BF3" w:rsidP="00AD164A">
            <w:pPr>
              <w:spacing w:line="276" w:lineRule="auto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Miejscowość i data</w:t>
            </w:r>
          </w:p>
        </w:tc>
        <w:tc>
          <w:tcPr>
            <w:tcW w:w="5448" w:type="dxa"/>
          </w:tcPr>
          <w:p w:rsidR="00C52BF3" w:rsidRPr="00AD164A" w:rsidRDefault="00C52BF3" w:rsidP="00AD1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pieczęć i czytelny podpis osoby upoważnionej</w:t>
            </w:r>
          </w:p>
          <w:p w:rsidR="00C52BF3" w:rsidRPr="00AD164A" w:rsidRDefault="00C52BF3" w:rsidP="00AD1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do reprezentowania firmy</w:t>
            </w:r>
          </w:p>
        </w:tc>
      </w:tr>
    </w:tbl>
    <w:p w:rsidR="00C52BF3" w:rsidRDefault="00C52BF3" w:rsidP="00655F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J</w:t>
      </w:r>
      <w:r w:rsidRPr="000C74BE">
        <w:rPr>
          <w:rFonts w:ascii="Arial" w:hAnsi="Arial" w:cs="Arial"/>
        </w:rPr>
        <w:t>ako finalista konkursu wyrażam zgodę na wykorzystanie mojego wizerunku, danych osobowych i wizerunku firmy utrwalonego na wykonanych fotografiach w trakcie wręczania nagród w celach promocji konkursu poprzez ich publikację na stronie internetowej organizatora, w materiałach informacyjnych dotyczących konkursu publikowanych przez organizatora oraz partnerów medialnych.</w:t>
      </w:r>
    </w:p>
    <w:p w:rsidR="00C52BF3" w:rsidRPr="000C74BE" w:rsidRDefault="00C52BF3" w:rsidP="00655F1A">
      <w:pPr>
        <w:spacing w:line="276" w:lineRule="auto"/>
        <w:rPr>
          <w:rFonts w:ascii="Arial" w:hAnsi="Arial" w:cs="Arial"/>
        </w:rPr>
      </w:pPr>
      <w:r w:rsidRPr="000C74BE">
        <w:rPr>
          <w:rFonts w:ascii="Arial" w:hAnsi="Arial" w:cs="Arial"/>
        </w:rPr>
        <w:br/>
      </w:r>
      <w:r w:rsidRPr="000C74BE">
        <w:rPr>
          <w:rFonts w:ascii="Arial" w:hAnsi="Arial" w:cs="Arial"/>
        </w:rPr>
        <w:br/>
      </w:r>
    </w:p>
    <w:tbl>
      <w:tblPr>
        <w:tblW w:w="0" w:type="auto"/>
        <w:tblInd w:w="-106" w:type="dxa"/>
        <w:tblLook w:val="00A0"/>
      </w:tblPr>
      <w:tblGrid>
        <w:gridCol w:w="4304"/>
        <w:gridCol w:w="5448"/>
      </w:tblGrid>
      <w:tr w:rsidR="00C52BF3" w:rsidRPr="00AD164A">
        <w:tc>
          <w:tcPr>
            <w:tcW w:w="4304" w:type="dxa"/>
          </w:tcPr>
          <w:p w:rsidR="00C52BF3" w:rsidRPr="00AD164A" w:rsidRDefault="00C52BF3" w:rsidP="00AD16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bookmarkStart w:id="3" w:name="_Hlk112672181"/>
            <w:r w:rsidRPr="00AD164A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5448" w:type="dxa"/>
          </w:tcPr>
          <w:p w:rsidR="00C52BF3" w:rsidRPr="00AD164A" w:rsidRDefault="00C52BF3" w:rsidP="00AD16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…………………………………….</w:t>
            </w:r>
          </w:p>
        </w:tc>
      </w:tr>
      <w:tr w:rsidR="00C52BF3" w:rsidRPr="00AD164A">
        <w:tc>
          <w:tcPr>
            <w:tcW w:w="4304" w:type="dxa"/>
          </w:tcPr>
          <w:p w:rsidR="00C52BF3" w:rsidRPr="00AD164A" w:rsidRDefault="00C52BF3" w:rsidP="00AD164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</w:rPr>
              <w:t>Miejscowość i data</w:t>
            </w:r>
          </w:p>
        </w:tc>
        <w:tc>
          <w:tcPr>
            <w:tcW w:w="5448" w:type="dxa"/>
          </w:tcPr>
          <w:p w:rsidR="00C52BF3" w:rsidRPr="00AD164A" w:rsidRDefault="00C52BF3" w:rsidP="00AD164A">
            <w:pPr>
              <w:spacing w:after="0" w:line="276" w:lineRule="auto"/>
              <w:ind w:firstLine="7"/>
              <w:jc w:val="center"/>
              <w:rPr>
                <w:rFonts w:ascii="Arial" w:hAnsi="Arial" w:cs="Arial"/>
                <w:color w:val="000000"/>
              </w:rPr>
            </w:pPr>
            <w:r w:rsidRPr="00AD164A">
              <w:rPr>
                <w:rFonts w:ascii="Arial" w:hAnsi="Arial" w:cs="Arial"/>
              </w:rPr>
              <w:t xml:space="preserve">pieczęć i czytelny podpis </w:t>
            </w:r>
            <w:r w:rsidRPr="00AD164A">
              <w:rPr>
                <w:rFonts w:ascii="Arial" w:hAnsi="Arial" w:cs="Arial"/>
                <w:color w:val="000000"/>
              </w:rPr>
              <w:t xml:space="preserve">osoby upoważnionej </w:t>
            </w:r>
          </w:p>
          <w:p w:rsidR="00C52BF3" w:rsidRPr="00AD164A" w:rsidRDefault="00C52BF3" w:rsidP="00AD164A">
            <w:pPr>
              <w:spacing w:after="0" w:line="276" w:lineRule="auto"/>
              <w:ind w:firstLine="7"/>
              <w:jc w:val="center"/>
              <w:rPr>
                <w:rFonts w:ascii="Arial" w:hAnsi="Arial" w:cs="Arial"/>
              </w:rPr>
            </w:pPr>
            <w:r w:rsidRPr="00AD164A">
              <w:rPr>
                <w:rFonts w:ascii="Arial" w:hAnsi="Arial" w:cs="Arial"/>
                <w:color w:val="000000"/>
              </w:rPr>
              <w:t>do reprezentowania firmy</w:t>
            </w:r>
          </w:p>
        </w:tc>
      </w:tr>
    </w:tbl>
    <w:bookmarkEnd w:id="3"/>
    <w:p w:rsidR="00C52BF3" w:rsidRPr="000C74BE" w:rsidRDefault="00C52BF3" w:rsidP="00655F1A">
      <w:pPr>
        <w:pStyle w:val="Heading1"/>
        <w:spacing w:before="48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Załącznik obowiązkowy: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52BF3" w:rsidRPr="000C74BE" w:rsidRDefault="00C52BF3" w:rsidP="00655F1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0C74BE">
        <w:rPr>
          <w:rFonts w:ascii="Arial" w:hAnsi="Arial" w:cs="Arial"/>
          <w:color w:val="000000"/>
        </w:rPr>
        <w:t>Podpisana klauzula zgody i klauzula informacyjna dotycząca przetwarzania danych osobowych</w:t>
      </w:r>
    </w:p>
    <w:p w:rsidR="00C52BF3" w:rsidRPr="000C74BE" w:rsidRDefault="00C52BF3" w:rsidP="008256F2">
      <w:pPr>
        <w:spacing w:after="0" w:line="276" w:lineRule="auto"/>
        <w:rPr>
          <w:rFonts w:ascii="Arial" w:hAnsi="Arial" w:cs="Arial"/>
          <w:color w:val="000000"/>
          <w:lang w:eastAsia="pl-PL"/>
        </w:rPr>
      </w:pPr>
      <w:r w:rsidRPr="000C74BE">
        <w:rPr>
          <w:rFonts w:ascii="Arial" w:hAnsi="Arial" w:cs="Arial"/>
          <w:color w:val="000000"/>
        </w:rPr>
        <w:br/>
      </w:r>
      <w:r w:rsidRPr="000C74BE">
        <w:rPr>
          <w:rFonts w:ascii="Arial" w:hAnsi="Arial" w:cs="Arial"/>
          <w:color w:val="000000"/>
          <w:lang w:eastAsia="pl-PL"/>
        </w:rPr>
        <w:t>Klauzula zgody</w:t>
      </w:r>
      <w:r w:rsidRPr="000C74BE">
        <w:rPr>
          <w:rFonts w:ascii="Arial" w:hAnsi="Arial" w:cs="Arial"/>
          <w:color w:val="000000"/>
          <w:lang w:eastAsia="pl-PL"/>
        </w:rPr>
        <w:br/>
        <w:t>Wyrażam zgodę na przetwarzanie przez Wojewódzki Urząd Pracy w Białymstoku z siedzibą</w:t>
      </w:r>
      <w:r w:rsidRPr="000C74BE">
        <w:rPr>
          <w:rFonts w:ascii="Arial" w:hAnsi="Arial" w:cs="Arial"/>
          <w:color w:val="000000"/>
          <w:lang w:eastAsia="pl-PL"/>
        </w:rPr>
        <w:br/>
        <w:t>ul. Pogodna 22, 15-354 Białystok moich danych osobowych zawartych w formularzu zgłoszeniowym w zakresie wskazanym w formularzu w celu realizacji konkursu „Organizacja ucząca się 202</w:t>
      </w:r>
      <w:r>
        <w:rPr>
          <w:rFonts w:ascii="Arial" w:hAnsi="Arial" w:cs="Arial"/>
          <w:color w:val="000000"/>
          <w:lang w:eastAsia="pl-PL"/>
        </w:rPr>
        <w:t>2</w:t>
      </w:r>
      <w:r w:rsidRPr="000C74BE">
        <w:rPr>
          <w:rFonts w:ascii="Arial" w:hAnsi="Arial" w:cs="Arial"/>
          <w:color w:val="000000"/>
          <w:lang w:eastAsia="pl-PL"/>
        </w:rPr>
        <w:t>”.</w:t>
      </w:r>
    </w:p>
    <w:p w:rsidR="00C52BF3" w:rsidRPr="000C74BE" w:rsidRDefault="00C52BF3" w:rsidP="00655F1A">
      <w:pPr>
        <w:spacing w:after="0" w:line="276" w:lineRule="auto"/>
        <w:rPr>
          <w:rFonts w:ascii="Arial" w:hAnsi="Arial" w:cs="Arial"/>
          <w:lang w:eastAsia="pl-PL"/>
        </w:rPr>
      </w:pPr>
      <w:r w:rsidRPr="000C74BE">
        <w:rPr>
          <w:rFonts w:ascii="Arial" w:hAnsi="Arial" w:cs="Arial"/>
          <w:lang w:eastAsia="pl-PL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8" w:history="1">
        <w:r w:rsidRPr="000C74BE">
          <w:rPr>
            <w:rFonts w:ascii="Arial" w:hAnsi="Arial" w:cs="Arial"/>
            <w:color w:val="0000FF"/>
            <w:u w:val="single"/>
            <w:lang w:eastAsia="pl-PL"/>
          </w:rPr>
          <w:t>ochronadanych@wup.wrotapodlasia.pl</w:t>
        </w:r>
      </w:hyperlink>
      <w:r w:rsidRPr="000C74BE">
        <w:rPr>
          <w:rFonts w:ascii="Arial" w:hAnsi="Arial" w:cs="Arial"/>
          <w:lang w:eastAsia="pl-PL"/>
        </w:rPr>
        <w:t xml:space="preserve"> lub złożenie wniosku potwierdzonego profilem zaufanym poprzez platformę  e-PUAP z informacją o jej odwołaniu, w treści maila wskażę swoje imię i nazwisko, a w tytule wiadomości wpiszę „Organizacja konkursów dotyczących rynku pracy” lub listownie na adres Urzędu.</w:t>
      </w:r>
      <w:r w:rsidRPr="000C74BE">
        <w:rPr>
          <w:rFonts w:ascii="Arial" w:hAnsi="Arial" w:cs="Arial"/>
          <w:lang w:eastAsia="pl-PL"/>
        </w:rPr>
        <w:br/>
      </w:r>
      <w:r w:rsidRPr="000C74BE">
        <w:rPr>
          <w:rFonts w:ascii="Arial" w:hAnsi="Arial" w:cs="Arial"/>
          <w:lang w:eastAsia="pl-PL"/>
        </w:rPr>
        <w:br/>
      </w:r>
    </w:p>
    <w:p w:rsidR="00C52BF3" w:rsidRPr="000C74BE" w:rsidRDefault="00C52BF3" w:rsidP="00655F1A">
      <w:pPr>
        <w:spacing w:after="0" w:line="276" w:lineRule="auto"/>
        <w:ind w:left="5664"/>
        <w:jc w:val="both"/>
        <w:rPr>
          <w:rFonts w:ascii="Arial" w:hAnsi="Arial" w:cs="Arial"/>
          <w:lang w:eastAsia="pl-PL"/>
        </w:rPr>
      </w:pPr>
      <w:r w:rsidRPr="000C74BE">
        <w:rPr>
          <w:rFonts w:ascii="Arial" w:hAnsi="Arial" w:cs="Arial"/>
          <w:lang w:eastAsia="pl-PL"/>
        </w:rPr>
        <w:t>………………………..</w:t>
      </w:r>
      <w:r w:rsidRPr="000C74BE">
        <w:rPr>
          <w:rFonts w:ascii="Arial" w:hAnsi="Arial" w:cs="Arial"/>
          <w:lang w:eastAsia="pl-PL"/>
        </w:rPr>
        <w:br/>
        <w:t>(podpis czytelny, data)</w:t>
      </w:r>
    </w:p>
    <w:p w:rsidR="00C52BF3" w:rsidRPr="000C74BE" w:rsidRDefault="00C52BF3" w:rsidP="00655F1A">
      <w:pPr>
        <w:pStyle w:val="Heading1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0C74BE">
        <w:rPr>
          <w:rFonts w:ascii="Arial" w:hAnsi="Arial" w:cs="Arial"/>
          <w:color w:val="000000"/>
          <w:sz w:val="22"/>
          <w:szCs w:val="22"/>
          <w:lang w:eastAsia="pl-PL"/>
        </w:rPr>
        <w:t>Klauzula informacyjna</w:t>
      </w:r>
      <w:r w:rsidRPr="000C74BE">
        <w:rPr>
          <w:rFonts w:ascii="Arial" w:hAnsi="Arial" w:cs="Arial"/>
          <w:color w:val="000000"/>
          <w:sz w:val="22"/>
          <w:szCs w:val="22"/>
          <w:lang w:eastAsia="pl-PL"/>
        </w:rPr>
        <w:br/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  <w:r w:rsidRPr="000C74BE">
        <w:rPr>
          <w:rFonts w:ascii="Arial" w:hAnsi="Arial" w:cs="Arial"/>
          <w:color w:val="000000"/>
          <w:sz w:val="22"/>
          <w:szCs w:val="22"/>
          <w:lang w:eastAsia="pl-PL"/>
        </w:rPr>
        <w:br/>
      </w:r>
    </w:p>
    <w:p w:rsidR="00C52BF3" w:rsidRPr="000C74BE" w:rsidRDefault="00C52BF3" w:rsidP="00655F1A">
      <w:pPr>
        <w:numPr>
          <w:ilvl w:val="0"/>
          <w:numId w:val="28"/>
        </w:numPr>
        <w:spacing w:after="0" w:line="276" w:lineRule="auto"/>
        <w:rPr>
          <w:rFonts w:ascii="Arial" w:hAnsi="Arial" w:cs="Arial"/>
          <w:lang w:eastAsia="pl-PL"/>
        </w:rPr>
      </w:pPr>
      <w:r w:rsidRPr="000C74BE">
        <w:rPr>
          <w:rFonts w:ascii="Arial" w:hAnsi="Arial" w:cs="Arial"/>
        </w:rPr>
        <w:t xml:space="preserve">Administratorem Pani/Pana danych osobowych jest </w:t>
      </w:r>
      <w:bookmarkStart w:id="4" w:name="_Hlk513444338"/>
      <w:r w:rsidRPr="000C74BE">
        <w:rPr>
          <w:rFonts w:ascii="Arial" w:hAnsi="Arial" w:cs="Arial"/>
        </w:rPr>
        <w:t>Wojewódzki Urząd Pracy w Białymstoku</w:t>
      </w:r>
      <w:bookmarkEnd w:id="4"/>
      <w:r w:rsidRPr="000C74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C74BE">
        <w:rPr>
          <w:rFonts w:ascii="Arial" w:hAnsi="Arial" w:cs="Arial"/>
        </w:rPr>
        <w:t>ul.</w:t>
      </w:r>
      <w:r>
        <w:rPr>
          <w:rFonts w:ascii="Arial" w:hAnsi="Arial" w:cs="Arial"/>
        </w:rPr>
        <w:t> </w:t>
      </w:r>
      <w:r w:rsidRPr="000C74BE">
        <w:rPr>
          <w:rFonts w:ascii="Arial" w:hAnsi="Arial" w:cs="Arial"/>
          <w:lang w:eastAsia="pl-PL"/>
        </w:rPr>
        <w:t xml:space="preserve">Pogodna 22, 15-354 Białystok, telefon </w:t>
      </w:r>
      <w:r w:rsidRPr="000C74BE">
        <w:rPr>
          <w:rFonts w:ascii="Arial" w:hAnsi="Arial" w:cs="Arial"/>
        </w:rPr>
        <w:t xml:space="preserve">85 749 72 00, e-mail: </w:t>
      </w:r>
      <w:hyperlink r:id="rId9" w:history="1">
        <w:r w:rsidRPr="000C74BE">
          <w:rPr>
            <w:rFonts w:ascii="Arial" w:hAnsi="Arial" w:cs="Arial"/>
            <w:color w:val="0000FF"/>
            <w:u w:val="single"/>
          </w:rPr>
          <w:t>sekretariat@wup.wrotapodlasia.pl</w:t>
        </w:r>
      </w:hyperlink>
      <w:r w:rsidRPr="000C74BE">
        <w:rPr>
          <w:rFonts w:ascii="Arial" w:hAnsi="Arial" w:cs="Arial"/>
          <w:color w:val="0000FF"/>
          <w:u w:val="single"/>
        </w:rPr>
        <w:t>.</w:t>
      </w:r>
    </w:p>
    <w:p w:rsidR="00C52BF3" w:rsidRPr="000C74BE" w:rsidRDefault="00C52BF3" w:rsidP="00655F1A">
      <w:pPr>
        <w:numPr>
          <w:ilvl w:val="0"/>
          <w:numId w:val="28"/>
        </w:numPr>
        <w:spacing w:after="0" w:line="276" w:lineRule="auto"/>
        <w:rPr>
          <w:rFonts w:ascii="Arial" w:hAnsi="Arial" w:cs="Arial"/>
          <w:lang w:eastAsia="pl-PL"/>
        </w:rPr>
      </w:pPr>
      <w:r w:rsidRPr="000C74BE">
        <w:rPr>
          <w:rFonts w:ascii="Arial" w:hAnsi="Arial" w:cs="Arial"/>
        </w:rPr>
        <w:t xml:space="preserve">Administrator wyznaczył inspektora ochrony danych, z którym może się Pani/Pan skontaktować poprzez email </w:t>
      </w:r>
      <w:hyperlink r:id="rId10" w:history="1">
        <w:r w:rsidRPr="000C74BE">
          <w:rPr>
            <w:rFonts w:ascii="Arial" w:hAnsi="Arial" w:cs="Arial"/>
            <w:color w:val="0000FF"/>
            <w:u w:val="single"/>
          </w:rPr>
          <w:t>iod@wup.wrotapodlasia.pl</w:t>
        </w:r>
      </w:hyperlink>
      <w:r w:rsidRPr="000C74BE">
        <w:rPr>
          <w:rFonts w:ascii="Arial" w:hAnsi="Arial" w:cs="Aria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C52BF3" w:rsidRPr="000C74BE" w:rsidRDefault="00C52BF3" w:rsidP="00655F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color w:val="000000"/>
          <w:lang w:eastAsia="pl-PL"/>
        </w:rPr>
      </w:pPr>
      <w:r w:rsidRPr="000C74BE">
        <w:rPr>
          <w:rFonts w:ascii="Arial" w:hAnsi="Arial" w:cs="Arial"/>
          <w:color w:val="000000"/>
          <w:lang w:eastAsia="pl-PL"/>
        </w:rPr>
        <w:t>Pani/Pana dane osobowe będą przetwarzane w celu realizacji konkursu „Organizacja ucząca się 202</w:t>
      </w:r>
      <w:r>
        <w:rPr>
          <w:rFonts w:ascii="Arial" w:hAnsi="Arial" w:cs="Arial"/>
          <w:color w:val="000000"/>
          <w:lang w:eastAsia="pl-PL"/>
        </w:rPr>
        <w:t>2</w:t>
      </w:r>
      <w:r w:rsidRPr="000C74BE">
        <w:rPr>
          <w:rFonts w:ascii="Arial" w:hAnsi="Arial" w:cs="Arial"/>
          <w:color w:val="000000"/>
          <w:lang w:eastAsia="pl-PL"/>
        </w:rPr>
        <w:t>” na podstawie art. 6 ust. 1 lit a, ogólnego rozporządzenia o ochronie danych - RODO.</w:t>
      </w:r>
    </w:p>
    <w:p w:rsidR="00C52BF3" w:rsidRPr="000C74BE" w:rsidRDefault="00C52BF3" w:rsidP="00655F1A">
      <w:pPr>
        <w:numPr>
          <w:ilvl w:val="0"/>
          <w:numId w:val="28"/>
        </w:numPr>
        <w:spacing w:after="0" w:line="276" w:lineRule="auto"/>
        <w:rPr>
          <w:rFonts w:ascii="Arial" w:hAnsi="Arial" w:cs="Arial"/>
          <w:lang w:eastAsia="pl-PL"/>
        </w:rPr>
      </w:pPr>
      <w:r w:rsidRPr="000C74BE">
        <w:rPr>
          <w:rFonts w:ascii="Arial" w:hAnsi="Arial" w:cs="Arial"/>
          <w:color w:val="000000"/>
          <w:lang w:eastAsia="pl-PL"/>
        </w:rPr>
        <w:t xml:space="preserve">Odbiorcą Pani/Pana danych osobowych będzie Politechnika Białostocka jako współorganizator konkursu, osoby oceniające wnioski konkursowe (np. członkowie kapituły Konkursu), wykonawcy nagród laureatom konkursu, uczestnicy wydarzeń (np. konferencji, seminariów) z udziałem laureatów konkursu oraz organy publiczne uprawione do żądania dostępu lub otrzymania danych osobowych na podstawie odrębnych przepisów prawa. Dane osobowe w zakresie wymaganym do ogłoszenia wyników konkursu będą udostępnione na stronie internetowej WUP/konkursu i w tym zakresie będą udostępnione publicznie. </w:t>
      </w:r>
    </w:p>
    <w:p w:rsidR="00C52BF3" w:rsidRPr="000C74BE" w:rsidRDefault="00C52BF3" w:rsidP="00655F1A">
      <w:pPr>
        <w:numPr>
          <w:ilvl w:val="0"/>
          <w:numId w:val="28"/>
        </w:numPr>
        <w:spacing w:after="0" w:line="276" w:lineRule="auto"/>
        <w:rPr>
          <w:rFonts w:ascii="Arial" w:hAnsi="Arial" w:cs="Arial"/>
          <w:lang w:eastAsia="pl-PL"/>
        </w:rPr>
      </w:pPr>
      <w:r w:rsidRPr="000C74BE">
        <w:rPr>
          <w:rFonts w:ascii="Arial" w:hAnsi="Arial" w:cs="Arial"/>
        </w:rPr>
        <w:t>Pani/Pana dane osobowe nie będą przekazywane do państwa trzeciego/organizacji międzynarodowej.</w:t>
      </w:r>
    </w:p>
    <w:p w:rsidR="00C52BF3" w:rsidRPr="000C74BE" w:rsidRDefault="00C52BF3" w:rsidP="00655F1A">
      <w:pPr>
        <w:numPr>
          <w:ilvl w:val="0"/>
          <w:numId w:val="28"/>
        </w:numPr>
        <w:spacing w:after="0" w:line="276" w:lineRule="auto"/>
        <w:rPr>
          <w:rFonts w:ascii="Arial" w:hAnsi="Arial" w:cs="Arial"/>
          <w:lang w:eastAsia="pl-PL"/>
        </w:rPr>
      </w:pPr>
      <w:r w:rsidRPr="000C74BE">
        <w:rPr>
          <w:rFonts w:ascii="Arial" w:hAnsi="Arial" w:cs="Arial"/>
          <w:lang w:eastAsia="pl-PL"/>
        </w:rPr>
        <w:t>Pani/Pana dane osobowe będą przechowywane przez okres niezbędny do realizacji celów określonych w pkt 3, lecz nie krócej niż okres wskazany w przepisach o archiwizacji. Oznacza to, że dane osobowe mogą zostać zniszczone po upływie  5 lat od dnia 31 grudnia następującego po upływie roku kalendarzowego po dacie zakończenia realizacji sprawy.</w:t>
      </w:r>
    </w:p>
    <w:p w:rsidR="00C52BF3" w:rsidRPr="000C74BE" w:rsidRDefault="00C52BF3" w:rsidP="00655F1A">
      <w:pPr>
        <w:numPr>
          <w:ilvl w:val="0"/>
          <w:numId w:val="28"/>
        </w:numPr>
        <w:spacing w:after="0" w:line="276" w:lineRule="auto"/>
        <w:rPr>
          <w:rFonts w:ascii="Arial" w:hAnsi="Arial" w:cs="Arial"/>
          <w:color w:val="000000"/>
          <w:lang w:eastAsia="pl-PL"/>
        </w:rPr>
      </w:pPr>
      <w:r w:rsidRPr="000C74BE">
        <w:rPr>
          <w:rFonts w:ascii="Arial" w:hAnsi="Arial" w:cs="Arial"/>
          <w:color w:val="000000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C52BF3" w:rsidRPr="000C74BE" w:rsidRDefault="00C52BF3" w:rsidP="0086044F">
      <w:pPr>
        <w:numPr>
          <w:ilvl w:val="0"/>
          <w:numId w:val="28"/>
        </w:numPr>
        <w:spacing w:after="0" w:line="276" w:lineRule="auto"/>
        <w:rPr>
          <w:rFonts w:ascii="Arial" w:hAnsi="Arial" w:cs="Arial"/>
          <w:lang w:eastAsia="pl-PL"/>
        </w:rPr>
      </w:pPr>
      <w:bookmarkStart w:id="5" w:name="_Hlk514850091"/>
      <w:r w:rsidRPr="000C74BE">
        <w:rPr>
          <w:rFonts w:ascii="Arial" w:hAnsi="Arial" w:cs="Arial"/>
        </w:rPr>
        <w:t xml:space="preserve">Ma Pani/Pan prawo wniesienia skargi do organu nadzorczego zajmującego się ochroną danych osobowych, czyli Prezesa Urzędu Ochrony Danych Osobowych. </w:t>
      </w:r>
    </w:p>
    <w:bookmarkEnd w:id="5"/>
    <w:p w:rsidR="00C52BF3" w:rsidRPr="000C74BE" w:rsidRDefault="00C52BF3" w:rsidP="0086044F">
      <w:pPr>
        <w:numPr>
          <w:ilvl w:val="0"/>
          <w:numId w:val="28"/>
        </w:numPr>
        <w:spacing w:after="0" w:line="276" w:lineRule="auto"/>
        <w:rPr>
          <w:rFonts w:ascii="Arial" w:hAnsi="Arial" w:cs="Arial"/>
          <w:i/>
          <w:iCs/>
          <w:lang w:eastAsia="pl-PL"/>
        </w:rPr>
      </w:pPr>
      <w:r w:rsidRPr="000C74BE">
        <w:rPr>
          <w:rFonts w:ascii="Arial" w:hAnsi="Arial" w:cs="Arial"/>
        </w:rPr>
        <w:t>Podanie przez Panią/Pana danych osobowych jest dobrowolne, a konsekwencją niepodania danych osobowych będzie brak możliwości oceny formularza zgłoszeniowego i udziału w konkursie.</w:t>
      </w:r>
    </w:p>
    <w:p w:rsidR="00C52BF3" w:rsidRPr="000C74BE" w:rsidRDefault="00C52BF3" w:rsidP="0086044F">
      <w:pPr>
        <w:numPr>
          <w:ilvl w:val="0"/>
          <w:numId w:val="28"/>
        </w:numPr>
        <w:spacing w:after="0" w:line="276" w:lineRule="auto"/>
        <w:rPr>
          <w:rFonts w:ascii="Arial" w:hAnsi="Arial" w:cs="Arial"/>
        </w:rPr>
      </w:pPr>
      <w:r w:rsidRPr="000C74BE">
        <w:rPr>
          <w:rFonts w:ascii="Arial" w:hAnsi="Arial" w:cs="Arial"/>
        </w:rPr>
        <w:t>Pani/Pana dane nie będą przetwarzane w sposób zautomatyzowany, w tym również w formie profilowania.</w:t>
      </w:r>
    </w:p>
    <w:p w:rsidR="00C52BF3" w:rsidRPr="000C74BE" w:rsidRDefault="00C52BF3" w:rsidP="0086044F">
      <w:pPr>
        <w:pStyle w:val="Heading1"/>
        <w:spacing w:before="0" w:line="276" w:lineRule="auto"/>
        <w:rPr>
          <w:rFonts w:ascii="Arial" w:hAnsi="Arial" w:cs="Arial"/>
          <w:color w:val="000000"/>
          <w:sz w:val="22"/>
          <w:szCs w:val="22"/>
        </w:rPr>
      </w:pPr>
      <w:r w:rsidRPr="000C74BE">
        <w:rPr>
          <w:rFonts w:ascii="Arial" w:hAnsi="Arial" w:cs="Arial"/>
          <w:color w:val="000000"/>
          <w:sz w:val="22"/>
          <w:szCs w:val="22"/>
        </w:rPr>
        <w:t>Potwierdzam otrzymanie i zrozumienie w/w informacji.</w:t>
      </w:r>
    </w:p>
    <w:p w:rsidR="00C52BF3" w:rsidRPr="000C74BE" w:rsidRDefault="00C52BF3" w:rsidP="00655F1A">
      <w:pPr>
        <w:spacing w:line="276" w:lineRule="auto"/>
        <w:jc w:val="both"/>
        <w:rPr>
          <w:rFonts w:ascii="Arial" w:hAnsi="Arial" w:cs="Arial"/>
        </w:rPr>
      </w:pPr>
    </w:p>
    <w:p w:rsidR="00C52BF3" w:rsidRPr="000C74BE" w:rsidRDefault="00C52BF3" w:rsidP="00655F1A">
      <w:pPr>
        <w:spacing w:line="276" w:lineRule="auto"/>
        <w:jc w:val="both"/>
        <w:rPr>
          <w:rFonts w:ascii="Arial" w:hAnsi="Arial" w:cs="Arial"/>
        </w:rPr>
      </w:pPr>
    </w:p>
    <w:p w:rsidR="00C52BF3" w:rsidRPr="000C74BE" w:rsidRDefault="00C52BF3" w:rsidP="00655F1A">
      <w:pPr>
        <w:spacing w:line="276" w:lineRule="auto"/>
        <w:jc w:val="both"/>
        <w:rPr>
          <w:rFonts w:ascii="Arial" w:hAnsi="Arial" w:cs="Arial"/>
        </w:rPr>
      </w:pPr>
      <w:r w:rsidRPr="000C74BE">
        <w:rPr>
          <w:rFonts w:ascii="Arial" w:hAnsi="Arial" w:cs="Arial"/>
        </w:rPr>
        <w:t>………………….………………..</w:t>
      </w:r>
      <w:r w:rsidRPr="000C74BE">
        <w:rPr>
          <w:rFonts w:ascii="Arial" w:hAnsi="Arial" w:cs="Arial"/>
        </w:rPr>
        <w:tab/>
      </w:r>
      <w:r w:rsidRPr="000C74BE">
        <w:rPr>
          <w:rFonts w:ascii="Arial" w:hAnsi="Arial" w:cs="Arial"/>
        </w:rPr>
        <w:tab/>
      </w:r>
      <w:r w:rsidRPr="000C74BE">
        <w:rPr>
          <w:rFonts w:ascii="Arial" w:hAnsi="Arial" w:cs="Arial"/>
        </w:rPr>
        <w:tab/>
      </w:r>
      <w:r w:rsidRPr="000C74BE">
        <w:rPr>
          <w:rFonts w:ascii="Arial" w:hAnsi="Arial" w:cs="Arial"/>
        </w:rPr>
        <w:tab/>
        <w:t>……………………………</w:t>
      </w:r>
    </w:p>
    <w:p w:rsidR="00C52BF3" w:rsidRPr="00CB6780" w:rsidRDefault="00C52BF3" w:rsidP="00655F1A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74BE">
        <w:rPr>
          <w:rFonts w:ascii="Arial" w:hAnsi="Arial" w:cs="Arial"/>
        </w:rPr>
        <w:t>(m</w:t>
      </w:r>
      <w:r w:rsidRPr="00CB6780">
        <w:rPr>
          <w:rFonts w:ascii="Arial" w:hAnsi="Arial" w:cs="Arial"/>
          <w:sz w:val="20"/>
          <w:szCs w:val="20"/>
        </w:rPr>
        <w:t>iejscowość, data)</w:t>
      </w:r>
      <w:r w:rsidRPr="00CB6780">
        <w:rPr>
          <w:rFonts w:ascii="Arial" w:hAnsi="Arial" w:cs="Arial"/>
          <w:sz w:val="20"/>
          <w:szCs w:val="20"/>
        </w:rPr>
        <w:tab/>
      </w:r>
      <w:r w:rsidRPr="00CB6780">
        <w:rPr>
          <w:rFonts w:ascii="Arial" w:hAnsi="Arial" w:cs="Arial"/>
          <w:sz w:val="20"/>
          <w:szCs w:val="20"/>
        </w:rPr>
        <w:tab/>
      </w:r>
      <w:r w:rsidRPr="00CB6780">
        <w:rPr>
          <w:rFonts w:ascii="Arial" w:hAnsi="Arial" w:cs="Arial"/>
          <w:sz w:val="20"/>
          <w:szCs w:val="20"/>
        </w:rPr>
        <w:tab/>
      </w:r>
      <w:r w:rsidRPr="00CB6780">
        <w:rPr>
          <w:rFonts w:ascii="Arial" w:hAnsi="Arial" w:cs="Arial"/>
          <w:sz w:val="20"/>
          <w:szCs w:val="20"/>
        </w:rPr>
        <w:tab/>
      </w:r>
      <w:r w:rsidRPr="00CB6780">
        <w:rPr>
          <w:rFonts w:ascii="Arial" w:hAnsi="Arial" w:cs="Arial"/>
          <w:sz w:val="20"/>
          <w:szCs w:val="20"/>
        </w:rPr>
        <w:tab/>
        <w:t>(podpis czytelny)</w:t>
      </w:r>
    </w:p>
    <w:sectPr w:rsidR="00C52BF3" w:rsidRPr="00CB6780" w:rsidSect="005152CC"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F3" w:rsidRDefault="00C52BF3" w:rsidP="005A770A">
      <w:pPr>
        <w:spacing w:after="0" w:line="240" w:lineRule="auto"/>
      </w:pPr>
      <w:r>
        <w:separator/>
      </w:r>
    </w:p>
  </w:endnote>
  <w:endnote w:type="continuationSeparator" w:id="0">
    <w:p w:rsidR="00C52BF3" w:rsidRDefault="00C52BF3" w:rsidP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F3" w:rsidRDefault="00C52BF3" w:rsidP="005A770A">
      <w:pPr>
        <w:spacing w:after="0" w:line="240" w:lineRule="auto"/>
      </w:pPr>
      <w:r>
        <w:separator/>
      </w:r>
    </w:p>
  </w:footnote>
  <w:footnote w:type="continuationSeparator" w:id="0">
    <w:p w:rsidR="00C52BF3" w:rsidRDefault="00C52BF3" w:rsidP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2929"/>
      <w:gridCol w:w="2930"/>
      <w:gridCol w:w="2930"/>
    </w:tblGrid>
    <w:tr w:rsidR="00C52BF3" w:rsidRPr="00AD164A">
      <w:trPr>
        <w:trHeight w:val="977"/>
      </w:trPr>
      <w:tc>
        <w:tcPr>
          <w:tcW w:w="2929" w:type="dxa"/>
        </w:tcPr>
        <w:p w:rsidR="00C52BF3" w:rsidRPr="00AD164A" w:rsidRDefault="00C52BF3" w:rsidP="00AD164A">
          <w:pPr>
            <w:pStyle w:val="Header"/>
            <w:jc w:val="center"/>
          </w:pPr>
          <w:r w:rsidRPr="00AD164A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8" type="#_x0000_t75" alt="Zielona strzałka skierowana w prawą stronę, za nią trzy czarne pochylone prostokąty nachodzące na siebie. Na dole podpis Urząd Pracy. Logo urzędów pracy." style="width:68.25pt;height:43.5pt;visibility:visible">
                <v:imagedata r:id="rId1" o:title=""/>
              </v:shape>
            </w:pict>
          </w:r>
        </w:p>
      </w:tc>
      <w:tc>
        <w:tcPr>
          <w:tcW w:w="2930" w:type="dxa"/>
        </w:tcPr>
        <w:p w:rsidR="00C52BF3" w:rsidRPr="00AD164A" w:rsidRDefault="00C52BF3" w:rsidP="00AD164A">
          <w:pPr>
            <w:spacing w:after="0" w:line="240" w:lineRule="auto"/>
            <w:jc w:val="center"/>
          </w:pPr>
          <w:r w:rsidRPr="00AD164A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pict>
              <v:shape id="Obraz 2" o:spid="_x0000_i1029" type="#_x0000_t75" alt="po lewej stronie zielony kontur Polski z zielonymi literami w środku KFS, po prawej stronie zielony napis Krajowy Fundusz Szkoleniowy." style="width:110.25pt;height:47.25pt;visibility:visible">
                <v:imagedata r:id="rId2" o:title=""/>
              </v:shape>
            </w:pict>
          </w:r>
        </w:p>
      </w:tc>
      <w:tc>
        <w:tcPr>
          <w:tcW w:w="2930" w:type="dxa"/>
        </w:tcPr>
        <w:p w:rsidR="00C52BF3" w:rsidRPr="00AD164A" w:rsidRDefault="00C52BF3" w:rsidP="00AD164A">
          <w:pPr>
            <w:spacing w:after="0" w:line="240" w:lineRule="auto"/>
            <w:jc w:val="center"/>
          </w:pPr>
          <w:r w:rsidRPr="00AD164A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pict>
              <v:shape id="Obraz 3" o:spid="_x0000_i1030" type="#_x0000_t75" alt="Logo Politechniki Białostockiej złożone z sygnetu i logotypu.Sygnet to stylizowany orzeł z głową zwróconą na lewo i rozpostartymi skrzydłami w kształt litery B (z lewej strony) oraz P (z prawej strony) Logotyp to nazwa uczelni opisana wielkimi literami w kroju bezszeryfowym w półotoku, który otacza orła od podstawy do połowy wysokości sygnetu." style="width:57.75pt;height:49.5pt;visibility:visible">
                <v:imagedata r:id="rId3" o:title=""/>
              </v:shape>
            </w:pict>
          </w:r>
        </w:p>
      </w:tc>
    </w:tr>
  </w:tbl>
  <w:p w:rsidR="00C52BF3" w:rsidRDefault="00C52B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242"/>
    <w:multiLevelType w:val="hybridMultilevel"/>
    <w:tmpl w:val="0FD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81B"/>
    <w:multiLevelType w:val="hybridMultilevel"/>
    <w:tmpl w:val="F5EAD34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39C"/>
    <w:multiLevelType w:val="hybridMultilevel"/>
    <w:tmpl w:val="F70E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4973B0"/>
    <w:multiLevelType w:val="hybridMultilevel"/>
    <w:tmpl w:val="D624A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67A"/>
    <w:multiLevelType w:val="hybridMultilevel"/>
    <w:tmpl w:val="4B2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42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1D"/>
    <w:multiLevelType w:val="hybridMultilevel"/>
    <w:tmpl w:val="C758F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1042"/>
    <w:multiLevelType w:val="hybridMultilevel"/>
    <w:tmpl w:val="695086CE"/>
    <w:lvl w:ilvl="0" w:tplc="C9A8E2C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hint="default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767AE"/>
    <w:multiLevelType w:val="hybridMultilevel"/>
    <w:tmpl w:val="93A6F5FE"/>
    <w:lvl w:ilvl="0" w:tplc="FAA2DB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54308A"/>
    <w:multiLevelType w:val="hybridMultilevel"/>
    <w:tmpl w:val="30FA4588"/>
    <w:lvl w:ilvl="0" w:tplc="E10A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5063"/>
    <w:multiLevelType w:val="hybridMultilevel"/>
    <w:tmpl w:val="52C0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7C8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763"/>
    <w:multiLevelType w:val="hybridMultilevel"/>
    <w:tmpl w:val="9BC69672"/>
    <w:lvl w:ilvl="0" w:tplc="19344B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13">
    <w:nsid w:val="39CF6C7D"/>
    <w:multiLevelType w:val="hybridMultilevel"/>
    <w:tmpl w:val="0BC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351AB"/>
    <w:multiLevelType w:val="hybridMultilevel"/>
    <w:tmpl w:val="06F6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5B76"/>
    <w:multiLevelType w:val="hybridMultilevel"/>
    <w:tmpl w:val="F220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6E375E"/>
    <w:multiLevelType w:val="hybridMultilevel"/>
    <w:tmpl w:val="92705FCC"/>
    <w:lvl w:ilvl="0" w:tplc="0C1A9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2F64F7"/>
    <w:multiLevelType w:val="hybridMultilevel"/>
    <w:tmpl w:val="3CDC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A6CFF"/>
    <w:multiLevelType w:val="hybridMultilevel"/>
    <w:tmpl w:val="CEB80AD4"/>
    <w:lvl w:ilvl="0" w:tplc="D428BD5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5A12"/>
    <w:multiLevelType w:val="hybridMultilevel"/>
    <w:tmpl w:val="A002DB68"/>
    <w:lvl w:ilvl="0" w:tplc="E2102B1E">
      <w:start w:val="1"/>
      <w:numFmt w:val="bullet"/>
      <w:lvlText w:val="□"/>
      <w:lvlJc w:val="left"/>
      <w:pPr>
        <w:ind w:left="1545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20">
    <w:nsid w:val="4B066509"/>
    <w:multiLevelType w:val="hybridMultilevel"/>
    <w:tmpl w:val="B3D8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C7E41"/>
    <w:multiLevelType w:val="hybridMultilevel"/>
    <w:tmpl w:val="91723AFA"/>
    <w:lvl w:ilvl="0" w:tplc="E10AD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0D2C32"/>
    <w:multiLevelType w:val="hybridMultilevel"/>
    <w:tmpl w:val="4692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33425"/>
    <w:multiLevelType w:val="hybridMultilevel"/>
    <w:tmpl w:val="6FE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6D2439D"/>
    <w:multiLevelType w:val="hybridMultilevel"/>
    <w:tmpl w:val="8BD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75BCD"/>
    <w:multiLevelType w:val="hybridMultilevel"/>
    <w:tmpl w:val="2DD6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567EE"/>
    <w:multiLevelType w:val="hybridMultilevel"/>
    <w:tmpl w:val="72B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73F0C"/>
    <w:multiLevelType w:val="hybridMultilevel"/>
    <w:tmpl w:val="BCCE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44A84"/>
    <w:multiLevelType w:val="hybridMultilevel"/>
    <w:tmpl w:val="E970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4B3300"/>
    <w:multiLevelType w:val="hybridMultilevel"/>
    <w:tmpl w:val="7BEA4F6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26"/>
  </w:num>
  <w:num w:numId="6">
    <w:abstractNumId w:val="11"/>
  </w:num>
  <w:num w:numId="7">
    <w:abstractNumId w:val="5"/>
  </w:num>
  <w:num w:numId="8">
    <w:abstractNumId w:val="25"/>
  </w:num>
  <w:num w:numId="9">
    <w:abstractNumId w:val="3"/>
  </w:num>
  <w:num w:numId="10">
    <w:abstractNumId w:val="14"/>
  </w:num>
  <w:num w:numId="11">
    <w:abstractNumId w:val="24"/>
  </w:num>
  <w:num w:numId="12">
    <w:abstractNumId w:val="19"/>
  </w:num>
  <w:num w:numId="13">
    <w:abstractNumId w:val="22"/>
  </w:num>
  <w:num w:numId="14">
    <w:abstractNumId w:val="9"/>
  </w:num>
  <w:num w:numId="15">
    <w:abstractNumId w:val="15"/>
  </w:num>
  <w:num w:numId="16">
    <w:abstractNumId w:val="20"/>
  </w:num>
  <w:num w:numId="17">
    <w:abstractNumId w:val="2"/>
  </w:num>
  <w:num w:numId="18">
    <w:abstractNumId w:val="21"/>
  </w:num>
  <w:num w:numId="19">
    <w:abstractNumId w:val="23"/>
  </w:num>
  <w:num w:numId="20">
    <w:abstractNumId w:val="17"/>
  </w:num>
  <w:num w:numId="21">
    <w:abstractNumId w:val="1"/>
  </w:num>
  <w:num w:numId="22">
    <w:abstractNumId w:val="29"/>
  </w:num>
  <w:num w:numId="23">
    <w:abstractNumId w:val="12"/>
  </w:num>
  <w:num w:numId="24">
    <w:abstractNumId w:val="0"/>
  </w:num>
  <w:num w:numId="25">
    <w:abstractNumId w:val="28"/>
  </w:num>
  <w:num w:numId="26">
    <w:abstractNumId w:val="18"/>
  </w:num>
  <w:num w:numId="27">
    <w:abstractNumId w:val="16"/>
  </w:num>
  <w:num w:numId="28">
    <w:abstractNumId w:val="7"/>
  </w:num>
  <w:num w:numId="29">
    <w:abstractNumId w:val="2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5B5"/>
    <w:rsid w:val="000006A0"/>
    <w:rsid w:val="00022E3C"/>
    <w:rsid w:val="000347BA"/>
    <w:rsid w:val="00041D41"/>
    <w:rsid w:val="00056034"/>
    <w:rsid w:val="00056AE3"/>
    <w:rsid w:val="00057990"/>
    <w:rsid w:val="00060778"/>
    <w:rsid w:val="00060978"/>
    <w:rsid w:val="00081EF8"/>
    <w:rsid w:val="00084AF1"/>
    <w:rsid w:val="00086F3B"/>
    <w:rsid w:val="00090AEE"/>
    <w:rsid w:val="000A0FFF"/>
    <w:rsid w:val="000B4A6B"/>
    <w:rsid w:val="000B6D42"/>
    <w:rsid w:val="000C052B"/>
    <w:rsid w:val="000C74BE"/>
    <w:rsid w:val="000D3C25"/>
    <w:rsid w:val="000D44D7"/>
    <w:rsid w:val="000D7719"/>
    <w:rsid w:val="000E7CF8"/>
    <w:rsid w:val="000F2B88"/>
    <w:rsid w:val="000F32B7"/>
    <w:rsid w:val="000F337B"/>
    <w:rsid w:val="000F3A29"/>
    <w:rsid w:val="000F71AF"/>
    <w:rsid w:val="00111BE9"/>
    <w:rsid w:val="001256E6"/>
    <w:rsid w:val="001335BA"/>
    <w:rsid w:val="001377C8"/>
    <w:rsid w:val="00161B76"/>
    <w:rsid w:val="001643B7"/>
    <w:rsid w:val="00172694"/>
    <w:rsid w:val="00175BF6"/>
    <w:rsid w:val="00194F5B"/>
    <w:rsid w:val="001A4465"/>
    <w:rsid w:val="001A460F"/>
    <w:rsid w:val="001B4946"/>
    <w:rsid w:val="001B55B7"/>
    <w:rsid w:val="001C0CAF"/>
    <w:rsid w:val="001D27E5"/>
    <w:rsid w:val="001D3392"/>
    <w:rsid w:val="001D6012"/>
    <w:rsid w:val="001D6440"/>
    <w:rsid w:val="001D6566"/>
    <w:rsid w:val="001D7138"/>
    <w:rsid w:val="001D788A"/>
    <w:rsid w:val="001E44CA"/>
    <w:rsid w:val="001E700F"/>
    <w:rsid w:val="001F1CC4"/>
    <w:rsid w:val="00200419"/>
    <w:rsid w:val="00201B23"/>
    <w:rsid w:val="00207411"/>
    <w:rsid w:val="002133D6"/>
    <w:rsid w:val="0021588E"/>
    <w:rsid w:val="0022018A"/>
    <w:rsid w:val="002238B7"/>
    <w:rsid w:val="00225783"/>
    <w:rsid w:val="002465D7"/>
    <w:rsid w:val="00253B98"/>
    <w:rsid w:val="002615E1"/>
    <w:rsid w:val="002645BF"/>
    <w:rsid w:val="00271D37"/>
    <w:rsid w:val="00275509"/>
    <w:rsid w:val="002A7148"/>
    <w:rsid w:val="002D54C1"/>
    <w:rsid w:val="002D5C17"/>
    <w:rsid w:val="002E3794"/>
    <w:rsid w:val="0030239D"/>
    <w:rsid w:val="00306FD8"/>
    <w:rsid w:val="00307368"/>
    <w:rsid w:val="00307B5A"/>
    <w:rsid w:val="0031234A"/>
    <w:rsid w:val="00313741"/>
    <w:rsid w:val="00314318"/>
    <w:rsid w:val="00335D3A"/>
    <w:rsid w:val="00337009"/>
    <w:rsid w:val="003373BA"/>
    <w:rsid w:val="00341315"/>
    <w:rsid w:val="00362535"/>
    <w:rsid w:val="00366A01"/>
    <w:rsid w:val="00370F8B"/>
    <w:rsid w:val="00373E56"/>
    <w:rsid w:val="00393003"/>
    <w:rsid w:val="003A17EA"/>
    <w:rsid w:val="003A665E"/>
    <w:rsid w:val="003B2A3E"/>
    <w:rsid w:val="003B2F48"/>
    <w:rsid w:val="003B455D"/>
    <w:rsid w:val="003B64BB"/>
    <w:rsid w:val="003C0D3A"/>
    <w:rsid w:val="003C66BC"/>
    <w:rsid w:val="003D611A"/>
    <w:rsid w:val="003D70FC"/>
    <w:rsid w:val="003E127D"/>
    <w:rsid w:val="003E1C81"/>
    <w:rsid w:val="003E4876"/>
    <w:rsid w:val="003F15D2"/>
    <w:rsid w:val="003F73D4"/>
    <w:rsid w:val="00413FB8"/>
    <w:rsid w:val="004223C6"/>
    <w:rsid w:val="00423B96"/>
    <w:rsid w:val="00426BF4"/>
    <w:rsid w:val="00436664"/>
    <w:rsid w:val="00440618"/>
    <w:rsid w:val="0044238D"/>
    <w:rsid w:val="00442FBF"/>
    <w:rsid w:val="004461EB"/>
    <w:rsid w:val="0044782D"/>
    <w:rsid w:val="004577DF"/>
    <w:rsid w:val="00460520"/>
    <w:rsid w:val="0046421A"/>
    <w:rsid w:val="00464F60"/>
    <w:rsid w:val="0047406C"/>
    <w:rsid w:val="0047687C"/>
    <w:rsid w:val="004866D7"/>
    <w:rsid w:val="004929A2"/>
    <w:rsid w:val="004B0A08"/>
    <w:rsid w:val="004B4D88"/>
    <w:rsid w:val="004E4999"/>
    <w:rsid w:val="004E4C94"/>
    <w:rsid w:val="004F1DA2"/>
    <w:rsid w:val="004F3266"/>
    <w:rsid w:val="004F7E2F"/>
    <w:rsid w:val="0050682E"/>
    <w:rsid w:val="00507BDA"/>
    <w:rsid w:val="00511CC1"/>
    <w:rsid w:val="005135EE"/>
    <w:rsid w:val="00514008"/>
    <w:rsid w:val="005152CC"/>
    <w:rsid w:val="00520F9C"/>
    <w:rsid w:val="005225A8"/>
    <w:rsid w:val="00530E25"/>
    <w:rsid w:val="00531A32"/>
    <w:rsid w:val="005467E4"/>
    <w:rsid w:val="00553753"/>
    <w:rsid w:val="00555606"/>
    <w:rsid w:val="00556C60"/>
    <w:rsid w:val="00561C9A"/>
    <w:rsid w:val="00565EE4"/>
    <w:rsid w:val="00566F3B"/>
    <w:rsid w:val="0057364D"/>
    <w:rsid w:val="00573D1D"/>
    <w:rsid w:val="00574A05"/>
    <w:rsid w:val="005801FB"/>
    <w:rsid w:val="00582150"/>
    <w:rsid w:val="00595785"/>
    <w:rsid w:val="0059600D"/>
    <w:rsid w:val="00597FB2"/>
    <w:rsid w:val="005A12A3"/>
    <w:rsid w:val="005A328F"/>
    <w:rsid w:val="005A521B"/>
    <w:rsid w:val="005A6D79"/>
    <w:rsid w:val="005A770A"/>
    <w:rsid w:val="005B5FA8"/>
    <w:rsid w:val="005D4E7B"/>
    <w:rsid w:val="005D5036"/>
    <w:rsid w:val="00603366"/>
    <w:rsid w:val="006038D4"/>
    <w:rsid w:val="00621279"/>
    <w:rsid w:val="00624DF2"/>
    <w:rsid w:val="00630395"/>
    <w:rsid w:val="0063756B"/>
    <w:rsid w:val="00644746"/>
    <w:rsid w:val="00655F1A"/>
    <w:rsid w:val="006610B7"/>
    <w:rsid w:val="0066154D"/>
    <w:rsid w:val="00664CA5"/>
    <w:rsid w:val="00666DB7"/>
    <w:rsid w:val="00685066"/>
    <w:rsid w:val="00685DC1"/>
    <w:rsid w:val="006914AE"/>
    <w:rsid w:val="00693152"/>
    <w:rsid w:val="006A05FA"/>
    <w:rsid w:val="006A069A"/>
    <w:rsid w:val="006A085E"/>
    <w:rsid w:val="006A33C6"/>
    <w:rsid w:val="006B2E7D"/>
    <w:rsid w:val="006B5EA6"/>
    <w:rsid w:val="006B79DC"/>
    <w:rsid w:val="006C0F6E"/>
    <w:rsid w:val="006C6960"/>
    <w:rsid w:val="006E0A48"/>
    <w:rsid w:val="0070357E"/>
    <w:rsid w:val="007136BB"/>
    <w:rsid w:val="0071596B"/>
    <w:rsid w:val="007161D7"/>
    <w:rsid w:val="0072005C"/>
    <w:rsid w:val="00722528"/>
    <w:rsid w:val="00733D8A"/>
    <w:rsid w:val="00736A3B"/>
    <w:rsid w:val="00747EAD"/>
    <w:rsid w:val="007606F2"/>
    <w:rsid w:val="00763DE3"/>
    <w:rsid w:val="00781143"/>
    <w:rsid w:val="00797286"/>
    <w:rsid w:val="007976B9"/>
    <w:rsid w:val="00797D9F"/>
    <w:rsid w:val="007A2EFB"/>
    <w:rsid w:val="007A37D1"/>
    <w:rsid w:val="007B4A08"/>
    <w:rsid w:val="007C0040"/>
    <w:rsid w:val="007C5791"/>
    <w:rsid w:val="007C59FC"/>
    <w:rsid w:val="007D20B7"/>
    <w:rsid w:val="007D4506"/>
    <w:rsid w:val="007D5B0B"/>
    <w:rsid w:val="007D61A2"/>
    <w:rsid w:val="007D7A03"/>
    <w:rsid w:val="007E09D3"/>
    <w:rsid w:val="007E2667"/>
    <w:rsid w:val="007E2A17"/>
    <w:rsid w:val="007F45C4"/>
    <w:rsid w:val="007F7271"/>
    <w:rsid w:val="007F7EA0"/>
    <w:rsid w:val="00803453"/>
    <w:rsid w:val="008035BB"/>
    <w:rsid w:val="00806146"/>
    <w:rsid w:val="008074F1"/>
    <w:rsid w:val="00812C53"/>
    <w:rsid w:val="008256F2"/>
    <w:rsid w:val="00827178"/>
    <w:rsid w:val="008304C7"/>
    <w:rsid w:val="008331FC"/>
    <w:rsid w:val="00833976"/>
    <w:rsid w:val="00845AB8"/>
    <w:rsid w:val="008521A9"/>
    <w:rsid w:val="0085276B"/>
    <w:rsid w:val="0086044F"/>
    <w:rsid w:val="00861EDE"/>
    <w:rsid w:val="008631E7"/>
    <w:rsid w:val="008664B4"/>
    <w:rsid w:val="00876A3E"/>
    <w:rsid w:val="00881F65"/>
    <w:rsid w:val="00886C79"/>
    <w:rsid w:val="00894D91"/>
    <w:rsid w:val="008A2CAE"/>
    <w:rsid w:val="008A40DD"/>
    <w:rsid w:val="008B735E"/>
    <w:rsid w:val="008C4103"/>
    <w:rsid w:val="008D085A"/>
    <w:rsid w:val="008D1A61"/>
    <w:rsid w:val="008D6C9F"/>
    <w:rsid w:val="008E515C"/>
    <w:rsid w:val="008E64D4"/>
    <w:rsid w:val="008F1804"/>
    <w:rsid w:val="008F7655"/>
    <w:rsid w:val="00905582"/>
    <w:rsid w:val="00905BF1"/>
    <w:rsid w:val="00924EC7"/>
    <w:rsid w:val="009308B1"/>
    <w:rsid w:val="009372A8"/>
    <w:rsid w:val="009379B3"/>
    <w:rsid w:val="00944A95"/>
    <w:rsid w:val="0096684C"/>
    <w:rsid w:val="00973CD2"/>
    <w:rsid w:val="0097462A"/>
    <w:rsid w:val="00975150"/>
    <w:rsid w:val="00995ED7"/>
    <w:rsid w:val="009973A8"/>
    <w:rsid w:val="00997803"/>
    <w:rsid w:val="009A39DE"/>
    <w:rsid w:val="009C28C7"/>
    <w:rsid w:val="009D07D2"/>
    <w:rsid w:val="009D1F24"/>
    <w:rsid w:val="009D5975"/>
    <w:rsid w:val="009E2474"/>
    <w:rsid w:val="009E2A7E"/>
    <w:rsid w:val="009E38A6"/>
    <w:rsid w:val="009E48A6"/>
    <w:rsid w:val="009F6EDC"/>
    <w:rsid w:val="00A04A3C"/>
    <w:rsid w:val="00A0574F"/>
    <w:rsid w:val="00A07C00"/>
    <w:rsid w:val="00A13D2A"/>
    <w:rsid w:val="00A2213C"/>
    <w:rsid w:val="00A231CE"/>
    <w:rsid w:val="00A31AFB"/>
    <w:rsid w:val="00A32528"/>
    <w:rsid w:val="00A3523A"/>
    <w:rsid w:val="00A40CA3"/>
    <w:rsid w:val="00A431D9"/>
    <w:rsid w:val="00A5533C"/>
    <w:rsid w:val="00A56342"/>
    <w:rsid w:val="00A56A9B"/>
    <w:rsid w:val="00A56C7B"/>
    <w:rsid w:val="00A72678"/>
    <w:rsid w:val="00A74EB5"/>
    <w:rsid w:val="00A81B6D"/>
    <w:rsid w:val="00AA0B07"/>
    <w:rsid w:val="00AA2FC9"/>
    <w:rsid w:val="00AA4E4C"/>
    <w:rsid w:val="00AB57CC"/>
    <w:rsid w:val="00AB6D62"/>
    <w:rsid w:val="00AB76E2"/>
    <w:rsid w:val="00AC585A"/>
    <w:rsid w:val="00AD164A"/>
    <w:rsid w:val="00AD420F"/>
    <w:rsid w:val="00AE5FBA"/>
    <w:rsid w:val="00AF2433"/>
    <w:rsid w:val="00AF2682"/>
    <w:rsid w:val="00AF2EAF"/>
    <w:rsid w:val="00AF68D2"/>
    <w:rsid w:val="00B06D2B"/>
    <w:rsid w:val="00B06F25"/>
    <w:rsid w:val="00B0750E"/>
    <w:rsid w:val="00B07E57"/>
    <w:rsid w:val="00B107FE"/>
    <w:rsid w:val="00B33D10"/>
    <w:rsid w:val="00B40BC8"/>
    <w:rsid w:val="00B421DF"/>
    <w:rsid w:val="00B42B16"/>
    <w:rsid w:val="00B42CDC"/>
    <w:rsid w:val="00B45283"/>
    <w:rsid w:val="00B46433"/>
    <w:rsid w:val="00B51E19"/>
    <w:rsid w:val="00B526C5"/>
    <w:rsid w:val="00B5366B"/>
    <w:rsid w:val="00B816F9"/>
    <w:rsid w:val="00B909BE"/>
    <w:rsid w:val="00B90DFC"/>
    <w:rsid w:val="00B96105"/>
    <w:rsid w:val="00B969C8"/>
    <w:rsid w:val="00BA4141"/>
    <w:rsid w:val="00BB100E"/>
    <w:rsid w:val="00BB14CF"/>
    <w:rsid w:val="00BB4559"/>
    <w:rsid w:val="00BB5463"/>
    <w:rsid w:val="00BC2D6B"/>
    <w:rsid w:val="00BC573C"/>
    <w:rsid w:val="00BE6E02"/>
    <w:rsid w:val="00BF200A"/>
    <w:rsid w:val="00BF319C"/>
    <w:rsid w:val="00C02E97"/>
    <w:rsid w:val="00C063E3"/>
    <w:rsid w:val="00C2072F"/>
    <w:rsid w:val="00C20A0C"/>
    <w:rsid w:val="00C20A86"/>
    <w:rsid w:val="00C21D1A"/>
    <w:rsid w:val="00C44794"/>
    <w:rsid w:val="00C4669E"/>
    <w:rsid w:val="00C522EE"/>
    <w:rsid w:val="00C52BF3"/>
    <w:rsid w:val="00C53801"/>
    <w:rsid w:val="00C5400F"/>
    <w:rsid w:val="00C54E92"/>
    <w:rsid w:val="00C603FA"/>
    <w:rsid w:val="00C6129F"/>
    <w:rsid w:val="00C65AA8"/>
    <w:rsid w:val="00C875B5"/>
    <w:rsid w:val="00C93353"/>
    <w:rsid w:val="00C97FE2"/>
    <w:rsid w:val="00CA3677"/>
    <w:rsid w:val="00CB6780"/>
    <w:rsid w:val="00CB6F09"/>
    <w:rsid w:val="00CC2F5F"/>
    <w:rsid w:val="00CC377D"/>
    <w:rsid w:val="00CC5D4C"/>
    <w:rsid w:val="00CC5DE5"/>
    <w:rsid w:val="00CC6EDF"/>
    <w:rsid w:val="00D02B41"/>
    <w:rsid w:val="00D1142D"/>
    <w:rsid w:val="00D21C44"/>
    <w:rsid w:val="00D223C5"/>
    <w:rsid w:val="00D24C14"/>
    <w:rsid w:val="00D30B9C"/>
    <w:rsid w:val="00D31814"/>
    <w:rsid w:val="00D3735F"/>
    <w:rsid w:val="00D443EF"/>
    <w:rsid w:val="00D449D3"/>
    <w:rsid w:val="00D541F6"/>
    <w:rsid w:val="00D54A6F"/>
    <w:rsid w:val="00D560C4"/>
    <w:rsid w:val="00D62FC4"/>
    <w:rsid w:val="00D71E12"/>
    <w:rsid w:val="00D7513A"/>
    <w:rsid w:val="00D8347B"/>
    <w:rsid w:val="00D84D06"/>
    <w:rsid w:val="00D85A7A"/>
    <w:rsid w:val="00D9138F"/>
    <w:rsid w:val="00D931A3"/>
    <w:rsid w:val="00DA0828"/>
    <w:rsid w:val="00DA12BF"/>
    <w:rsid w:val="00DA44B3"/>
    <w:rsid w:val="00DA6510"/>
    <w:rsid w:val="00DB680E"/>
    <w:rsid w:val="00DC3D58"/>
    <w:rsid w:val="00DD449C"/>
    <w:rsid w:val="00DD5361"/>
    <w:rsid w:val="00DD7D49"/>
    <w:rsid w:val="00DE0AF0"/>
    <w:rsid w:val="00DE7A5D"/>
    <w:rsid w:val="00DF0E1D"/>
    <w:rsid w:val="00DF5B22"/>
    <w:rsid w:val="00E02ADF"/>
    <w:rsid w:val="00E05096"/>
    <w:rsid w:val="00E1036C"/>
    <w:rsid w:val="00E126E9"/>
    <w:rsid w:val="00E159C9"/>
    <w:rsid w:val="00E15DFD"/>
    <w:rsid w:val="00E215EE"/>
    <w:rsid w:val="00E21DA5"/>
    <w:rsid w:val="00E30ED6"/>
    <w:rsid w:val="00E3499A"/>
    <w:rsid w:val="00E35889"/>
    <w:rsid w:val="00E35A79"/>
    <w:rsid w:val="00E56DA4"/>
    <w:rsid w:val="00E57554"/>
    <w:rsid w:val="00E62310"/>
    <w:rsid w:val="00E66746"/>
    <w:rsid w:val="00E72FBE"/>
    <w:rsid w:val="00E75309"/>
    <w:rsid w:val="00E810EF"/>
    <w:rsid w:val="00E93330"/>
    <w:rsid w:val="00E94E21"/>
    <w:rsid w:val="00E95608"/>
    <w:rsid w:val="00EA3B7A"/>
    <w:rsid w:val="00EA6F8A"/>
    <w:rsid w:val="00EB0194"/>
    <w:rsid w:val="00EB0C49"/>
    <w:rsid w:val="00EB1A09"/>
    <w:rsid w:val="00ED1276"/>
    <w:rsid w:val="00EE2D08"/>
    <w:rsid w:val="00EF354F"/>
    <w:rsid w:val="00EF4461"/>
    <w:rsid w:val="00EF7C2A"/>
    <w:rsid w:val="00F037A6"/>
    <w:rsid w:val="00F03D5D"/>
    <w:rsid w:val="00F04F17"/>
    <w:rsid w:val="00F06137"/>
    <w:rsid w:val="00F1563B"/>
    <w:rsid w:val="00F16A80"/>
    <w:rsid w:val="00F2580D"/>
    <w:rsid w:val="00F4452A"/>
    <w:rsid w:val="00F54DED"/>
    <w:rsid w:val="00F54DF7"/>
    <w:rsid w:val="00F642E1"/>
    <w:rsid w:val="00F65AF0"/>
    <w:rsid w:val="00F65E24"/>
    <w:rsid w:val="00F7118C"/>
    <w:rsid w:val="00F875EF"/>
    <w:rsid w:val="00F93C43"/>
    <w:rsid w:val="00F93F31"/>
    <w:rsid w:val="00F94D4D"/>
    <w:rsid w:val="00FA17DA"/>
    <w:rsid w:val="00FB1A22"/>
    <w:rsid w:val="00FC00CD"/>
    <w:rsid w:val="00FD432F"/>
    <w:rsid w:val="00FE10EF"/>
    <w:rsid w:val="00FE48BE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F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78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780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D21C44"/>
    <w:pPr>
      <w:ind w:left="720"/>
    </w:pPr>
  </w:style>
  <w:style w:type="paragraph" w:styleId="Header">
    <w:name w:val="header"/>
    <w:basedOn w:val="Normal"/>
    <w:link w:val="HeaderChar"/>
    <w:uiPriority w:val="99"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0A"/>
  </w:style>
  <w:style w:type="paragraph" w:styleId="Footer">
    <w:name w:val="footer"/>
    <w:basedOn w:val="Normal"/>
    <w:link w:val="FooterChar"/>
    <w:uiPriority w:val="99"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70A"/>
  </w:style>
  <w:style w:type="table" w:styleId="TableGrid">
    <w:name w:val="Table Grid"/>
    <w:basedOn w:val="TableNormal"/>
    <w:uiPriority w:val="99"/>
    <w:rsid w:val="005A77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F5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5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5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5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B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"/>
    <w:link w:val="tekstZnakZnak"/>
    <w:uiPriority w:val="99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ZnakZnak">
    <w:name w:val="tekst Znak Znak"/>
    <w:link w:val="tekstZnak"/>
    <w:uiPriority w:val="99"/>
    <w:locked/>
    <w:rsid w:val="001D339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efaultParagraphFont"/>
    <w:uiPriority w:val="99"/>
    <w:rsid w:val="008E515C"/>
  </w:style>
  <w:style w:type="character" w:customStyle="1" w:styleId="shorttext">
    <w:name w:val="short_text"/>
    <w:basedOn w:val="DefaultParagraphFont"/>
    <w:uiPriority w:val="99"/>
    <w:rsid w:val="008E515C"/>
  </w:style>
  <w:style w:type="paragraph" w:styleId="EndnoteText">
    <w:name w:val="endnote text"/>
    <w:basedOn w:val="Normal"/>
    <w:link w:val="EndnoteTextChar"/>
    <w:uiPriority w:val="99"/>
    <w:semiHidden/>
    <w:rsid w:val="00B961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61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961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5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5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5AB8"/>
    <w:rPr>
      <w:vertAlign w:val="superscript"/>
    </w:rPr>
  </w:style>
  <w:style w:type="character" w:customStyle="1" w:styleId="viiyi">
    <w:name w:val="viiyi"/>
    <w:basedOn w:val="DefaultParagraphFont"/>
    <w:uiPriority w:val="99"/>
    <w:rsid w:val="003A17EA"/>
  </w:style>
  <w:style w:type="character" w:customStyle="1" w:styleId="jlqj4b">
    <w:name w:val="jlqj4b"/>
    <w:basedOn w:val="DefaultParagraphFont"/>
    <w:uiPriority w:val="99"/>
    <w:rsid w:val="003A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wrotapodlasi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u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wup.wrotapodlas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2417</Words>
  <Characters>14504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FORMULARZA</dc:title>
  <dc:subject/>
  <dc:creator>Andrzej</dc:creator>
  <cp:keywords/>
  <dc:description/>
  <cp:lastModifiedBy>Danuta Bajko</cp:lastModifiedBy>
  <cp:revision>2</cp:revision>
  <cp:lastPrinted>2022-08-29T08:27:00Z</cp:lastPrinted>
  <dcterms:created xsi:type="dcterms:W3CDTF">2022-10-04T11:23:00Z</dcterms:created>
  <dcterms:modified xsi:type="dcterms:W3CDTF">2022-10-04T11:23:00Z</dcterms:modified>
</cp:coreProperties>
</file>